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75A8" w14:textId="7B987878" w:rsidR="001E088B" w:rsidRDefault="003B2FD2" w:rsidP="001E088B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Up </w:t>
      </w:r>
      <w:r w:rsidR="0061053E">
        <w:rPr>
          <w:b/>
          <w:sz w:val="24"/>
        </w:rPr>
        <w:t>f</w:t>
      </w:r>
      <w:r>
        <w:rPr>
          <w:b/>
          <w:sz w:val="24"/>
        </w:rPr>
        <w:t>or Re-election</w:t>
      </w:r>
    </w:p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323"/>
        <w:gridCol w:w="4320"/>
        <w:gridCol w:w="4307"/>
      </w:tblGrid>
      <w:tr w:rsidR="00B8012C" w14:paraId="4620FAB8" w14:textId="77777777" w:rsidTr="00B8012C">
        <w:tc>
          <w:tcPr>
            <w:tcW w:w="4323" w:type="dxa"/>
            <w:shd w:val="clear" w:color="auto" w:fill="CCC0D9" w:themeFill="accent4" w:themeFillTint="66"/>
          </w:tcPr>
          <w:p w14:paraId="4CDB0932" w14:textId="77777777" w:rsidR="00B8012C" w:rsidRDefault="00B8012C" w:rsidP="00B8012C">
            <w:r>
              <w:t>Member</w:t>
            </w:r>
          </w:p>
        </w:tc>
        <w:tc>
          <w:tcPr>
            <w:tcW w:w="4320" w:type="dxa"/>
            <w:shd w:val="clear" w:color="auto" w:fill="CCC0D9" w:themeFill="accent4" w:themeFillTint="66"/>
          </w:tcPr>
          <w:p w14:paraId="09FC9AE9" w14:textId="77777777" w:rsidR="00B8012C" w:rsidRDefault="00B8012C" w:rsidP="00B8012C">
            <w:r>
              <w:t>Agency</w:t>
            </w:r>
          </w:p>
        </w:tc>
        <w:tc>
          <w:tcPr>
            <w:tcW w:w="4307" w:type="dxa"/>
            <w:shd w:val="clear" w:color="auto" w:fill="CCC0D9" w:themeFill="accent4" w:themeFillTint="66"/>
          </w:tcPr>
          <w:p w14:paraId="3ACF84A8" w14:textId="77777777" w:rsidR="00B8012C" w:rsidRDefault="00B8012C" w:rsidP="00B8012C"/>
        </w:tc>
      </w:tr>
      <w:tr w:rsidR="00B8012C" w14:paraId="4C5208E3" w14:textId="77777777" w:rsidTr="00B8012C">
        <w:tc>
          <w:tcPr>
            <w:tcW w:w="4323" w:type="dxa"/>
            <w:shd w:val="clear" w:color="auto" w:fill="auto"/>
          </w:tcPr>
          <w:p w14:paraId="7A3F4EF0" w14:textId="77777777" w:rsidR="00B8012C" w:rsidRDefault="00B8012C" w:rsidP="00B8012C">
            <w:pPr>
              <w:tabs>
                <w:tab w:val="left" w:pos="1500"/>
              </w:tabs>
            </w:pPr>
            <w:r>
              <w:t>Sybil Newell</w:t>
            </w:r>
            <w:r>
              <w:tab/>
            </w:r>
          </w:p>
        </w:tc>
        <w:tc>
          <w:tcPr>
            <w:tcW w:w="4320" w:type="dxa"/>
            <w:shd w:val="clear" w:color="auto" w:fill="auto"/>
          </w:tcPr>
          <w:p w14:paraId="69C4552E" w14:textId="77777777" w:rsidR="00B8012C" w:rsidRDefault="00B8012C" w:rsidP="00B8012C">
            <w:r>
              <w:t>TSA</w:t>
            </w:r>
          </w:p>
        </w:tc>
        <w:tc>
          <w:tcPr>
            <w:tcW w:w="4307" w:type="dxa"/>
            <w:shd w:val="clear" w:color="auto" w:fill="auto"/>
          </w:tcPr>
          <w:p w14:paraId="2C04B9A0" w14:textId="64155ABC" w:rsidR="00B8012C" w:rsidRDefault="00B8012C" w:rsidP="00B8012C">
            <w:r>
              <w:t xml:space="preserve">CoC </w:t>
            </w:r>
            <w:r w:rsidR="0061053E">
              <w:t>F</w:t>
            </w:r>
            <w:r>
              <w:t>unde</w:t>
            </w:r>
            <w:r w:rsidR="0061053E">
              <w:t>d</w:t>
            </w:r>
          </w:p>
        </w:tc>
      </w:tr>
      <w:tr w:rsidR="00B8012C" w14:paraId="2CA840FC" w14:textId="77777777" w:rsidTr="00B8012C">
        <w:tc>
          <w:tcPr>
            <w:tcW w:w="4323" w:type="dxa"/>
          </w:tcPr>
          <w:p w14:paraId="022BDD89" w14:textId="77777777" w:rsidR="00B8012C" w:rsidRDefault="00B8012C" w:rsidP="00B8012C">
            <w:r>
              <w:t>Andy Gilpin</w:t>
            </w:r>
          </w:p>
        </w:tc>
        <w:tc>
          <w:tcPr>
            <w:tcW w:w="4320" w:type="dxa"/>
          </w:tcPr>
          <w:p w14:paraId="67DE87EA" w14:textId="77777777" w:rsidR="00B8012C" w:rsidRDefault="00B8012C" w:rsidP="00B8012C">
            <w:r>
              <w:t>CAPTAIN</w:t>
            </w:r>
          </w:p>
        </w:tc>
        <w:tc>
          <w:tcPr>
            <w:tcW w:w="4307" w:type="dxa"/>
          </w:tcPr>
          <w:p w14:paraId="5F111039" w14:textId="5307EE94" w:rsidR="00B8012C" w:rsidRDefault="00B8012C" w:rsidP="00B8012C">
            <w:r>
              <w:t xml:space="preserve">Non CoC </w:t>
            </w:r>
            <w:r w:rsidR="0061053E">
              <w:t>F</w:t>
            </w:r>
            <w:r>
              <w:t>unded</w:t>
            </w:r>
          </w:p>
        </w:tc>
      </w:tr>
      <w:tr w:rsidR="00B8012C" w14:paraId="06973040" w14:textId="77777777" w:rsidTr="00B8012C">
        <w:tc>
          <w:tcPr>
            <w:tcW w:w="4323" w:type="dxa"/>
          </w:tcPr>
          <w:p w14:paraId="4DD1DB10" w14:textId="77777777" w:rsidR="00B8012C" w:rsidRDefault="00B8012C" w:rsidP="00B8012C">
            <w:r>
              <w:t>Maggie Fronk</w:t>
            </w:r>
            <w:bookmarkStart w:id="0" w:name="_GoBack"/>
            <w:bookmarkEnd w:id="0"/>
          </w:p>
        </w:tc>
        <w:tc>
          <w:tcPr>
            <w:tcW w:w="4320" w:type="dxa"/>
          </w:tcPr>
          <w:p w14:paraId="06CDD4A6" w14:textId="77777777" w:rsidR="00B8012C" w:rsidRDefault="00B8012C" w:rsidP="00B8012C">
            <w:r>
              <w:t>Wellspring</w:t>
            </w:r>
          </w:p>
        </w:tc>
        <w:tc>
          <w:tcPr>
            <w:tcW w:w="4307" w:type="dxa"/>
          </w:tcPr>
          <w:p w14:paraId="2163A3FF" w14:textId="77777777" w:rsidR="00B8012C" w:rsidRDefault="00B8012C" w:rsidP="00B8012C">
            <w:r>
              <w:t>CoC Funded</w:t>
            </w:r>
          </w:p>
        </w:tc>
      </w:tr>
      <w:tr w:rsidR="00B8012C" w14:paraId="0D160FA0" w14:textId="77777777" w:rsidTr="00B8012C">
        <w:tc>
          <w:tcPr>
            <w:tcW w:w="4323" w:type="dxa"/>
          </w:tcPr>
          <w:p w14:paraId="61441DD8" w14:textId="77777777" w:rsidR="00B8012C" w:rsidRDefault="00B8012C" w:rsidP="00B8012C">
            <w:r>
              <w:t xml:space="preserve">John Farrell </w:t>
            </w:r>
          </w:p>
        </w:tc>
        <w:tc>
          <w:tcPr>
            <w:tcW w:w="4320" w:type="dxa"/>
          </w:tcPr>
          <w:p w14:paraId="0D39C38F" w14:textId="77777777" w:rsidR="00B8012C" w:rsidRDefault="00B8012C" w:rsidP="00B8012C">
            <w:r>
              <w:t>Warren Washington Association of Mental Health</w:t>
            </w:r>
          </w:p>
        </w:tc>
        <w:tc>
          <w:tcPr>
            <w:tcW w:w="4307" w:type="dxa"/>
          </w:tcPr>
          <w:p w14:paraId="7C10017D" w14:textId="77777777" w:rsidR="00B8012C" w:rsidRDefault="00B8012C" w:rsidP="00B8012C">
            <w:pPr>
              <w:tabs>
                <w:tab w:val="left" w:pos="2496"/>
              </w:tabs>
            </w:pPr>
            <w:r>
              <w:t>CoC Funded</w:t>
            </w:r>
          </w:p>
        </w:tc>
      </w:tr>
    </w:tbl>
    <w:p w14:paraId="06BB2256" w14:textId="77777777" w:rsidR="0076729E" w:rsidRPr="00152B64" w:rsidRDefault="0076729E" w:rsidP="001E088B">
      <w:pPr>
        <w:spacing w:line="240" w:lineRule="auto"/>
        <w:contextualSpacing/>
        <w:rPr>
          <w:b/>
          <w:sz w:val="24"/>
        </w:rPr>
      </w:pPr>
    </w:p>
    <w:p w14:paraId="2109ACBD" w14:textId="77777777" w:rsidR="001E088B" w:rsidRDefault="001E088B" w:rsidP="001E088B"/>
    <w:tbl>
      <w:tblPr>
        <w:tblStyle w:val="TableGrid"/>
        <w:tblpPr w:leftFromText="180" w:rightFromText="180" w:vertAnchor="text" w:tblpY="348"/>
        <w:tblW w:w="0" w:type="auto"/>
        <w:tblLook w:val="04A0" w:firstRow="1" w:lastRow="0" w:firstColumn="1" w:lastColumn="0" w:noHBand="0" w:noVBand="1"/>
      </w:tblPr>
      <w:tblGrid>
        <w:gridCol w:w="4323"/>
        <w:gridCol w:w="4320"/>
        <w:gridCol w:w="4307"/>
      </w:tblGrid>
      <w:tr w:rsidR="00B8012C" w14:paraId="5A8D98F2" w14:textId="77777777" w:rsidTr="00B8012C">
        <w:tc>
          <w:tcPr>
            <w:tcW w:w="4323" w:type="dxa"/>
            <w:shd w:val="clear" w:color="auto" w:fill="CCC0D9" w:themeFill="accent4" w:themeFillTint="66"/>
          </w:tcPr>
          <w:p w14:paraId="2D889059" w14:textId="77777777" w:rsidR="00B8012C" w:rsidRDefault="00B8012C" w:rsidP="00B8012C">
            <w:r>
              <w:t>Member</w:t>
            </w:r>
          </w:p>
        </w:tc>
        <w:tc>
          <w:tcPr>
            <w:tcW w:w="4320" w:type="dxa"/>
            <w:shd w:val="clear" w:color="auto" w:fill="CCC0D9" w:themeFill="accent4" w:themeFillTint="66"/>
          </w:tcPr>
          <w:p w14:paraId="6B1681F8" w14:textId="77777777" w:rsidR="00B8012C" w:rsidRDefault="00B8012C" w:rsidP="00B8012C">
            <w:r>
              <w:t>Agency</w:t>
            </w:r>
          </w:p>
        </w:tc>
        <w:tc>
          <w:tcPr>
            <w:tcW w:w="4307" w:type="dxa"/>
            <w:shd w:val="clear" w:color="auto" w:fill="CCC0D9" w:themeFill="accent4" w:themeFillTint="66"/>
          </w:tcPr>
          <w:p w14:paraId="5984E68D" w14:textId="77777777" w:rsidR="00B8012C" w:rsidRDefault="00B8012C" w:rsidP="00B8012C"/>
        </w:tc>
      </w:tr>
      <w:tr w:rsidR="00B8012C" w14:paraId="1031C4A1" w14:textId="77777777" w:rsidTr="00B8012C">
        <w:tc>
          <w:tcPr>
            <w:tcW w:w="4323" w:type="dxa"/>
          </w:tcPr>
          <w:p w14:paraId="509B00FB" w14:textId="77777777" w:rsidR="00B8012C" w:rsidRDefault="00B8012C" w:rsidP="00B8012C">
            <w:r>
              <w:t>Duane Vaughn</w:t>
            </w:r>
          </w:p>
        </w:tc>
        <w:tc>
          <w:tcPr>
            <w:tcW w:w="4320" w:type="dxa"/>
          </w:tcPr>
          <w:p w14:paraId="65818B8D" w14:textId="77777777" w:rsidR="00B8012C" w:rsidRDefault="00B8012C" w:rsidP="00B8012C">
            <w:r>
              <w:t>Tri County United Way</w:t>
            </w:r>
          </w:p>
        </w:tc>
        <w:tc>
          <w:tcPr>
            <w:tcW w:w="4307" w:type="dxa"/>
          </w:tcPr>
          <w:p w14:paraId="35D38F6B" w14:textId="1AA31065" w:rsidR="00B8012C" w:rsidRDefault="00B8012C" w:rsidP="00B8012C">
            <w:r>
              <w:t xml:space="preserve">Non CoC </w:t>
            </w:r>
            <w:r w:rsidR="0061053E">
              <w:t>F</w:t>
            </w:r>
            <w:r>
              <w:t>unded</w:t>
            </w:r>
          </w:p>
        </w:tc>
      </w:tr>
      <w:tr w:rsidR="00B8012C" w14:paraId="20803228" w14:textId="77777777" w:rsidTr="00B8012C">
        <w:tc>
          <w:tcPr>
            <w:tcW w:w="4323" w:type="dxa"/>
          </w:tcPr>
          <w:p w14:paraId="60511646" w14:textId="77777777" w:rsidR="00B8012C" w:rsidRDefault="00B8012C" w:rsidP="00B8012C">
            <w:r>
              <w:t>Jeff Varmette</w:t>
            </w:r>
          </w:p>
        </w:tc>
        <w:tc>
          <w:tcPr>
            <w:tcW w:w="4320" w:type="dxa"/>
          </w:tcPr>
          <w:p w14:paraId="21D067B4" w14:textId="77777777" w:rsidR="00B8012C" w:rsidRDefault="00B8012C" w:rsidP="00B8012C">
            <w:proofErr w:type="spellStart"/>
            <w:r>
              <w:t>Adk</w:t>
            </w:r>
            <w:proofErr w:type="spellEnd"/>
            <w:r>
              <w:t>. Vet House</w:t>
            </w:r>
          </w:p>
        </w:tc>
        <w:tc>
          <w:tcPr>
            <w:tcW w:w="4307" w:type="dxa"/>
          </w:tcPr>
          <w:p w14:paraId="532729EC" w14:textId="77777777" w:rsidR="00B8012C" w:rsidRDefault="00B8012C" w:rsidP="00B8012C">
            <w:r>
              <w:t>CoC Funded</w:t>
            </w:r>
          </w:p>
        </w:tc>
      </w:tr>
      <w:tr w:rsidR="00B8012C" w14:paraId="4D3FF1DA" w14:textId="77777777" w:rsidTr="00B8012C">
        <w:tc>
          <w:tcPr>
            <w:tcW w:w="4323" w:type="dxa"/>
            <w:tcBorders>
              <w:bottom w:val="single" w:sz="4" w:space="0" w:color="auto"/>
            </w:tcBorders>
          </w:tcPr>
          <w:p w14:paraId="7110DFD3" w14:textId="77777777" w:rsidR="00B8012C" w:rsidRDefault="00B8012C" w:rsidP="00B8012C">
            <w:r>
              <w:t>Leigha Rosenberger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F67A3CE" w14:textId="77777777" w:rsidR="00B8012C" w:rsidRDefault="00B8012C" w:rsidP="00B8012C">
            <w:r>
              <w:t>Vet Home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14:paraId="3603DCF2" w14:textId="77777777" w:rsidR="00B8012C" w:rsidRDefault="00B8012C" w:rsidP="00B8012C">
            <w:pPr>
              <w:tabs>
                <w:tab w:val="left" w:pos="2496"/>
              </w:tabs>
            </w:pPr>
            <w:r>
              <w:t>CoC Funded</w:t>
            </w:r>
            <w:r>
              <w:tab/>
            </w:r>
          </w:p>
        </w:tc>
      </w:tr>
    </w:tbl>
    <w:p w14:paraId="0B34880F" w14:textId="4CBECC0F" w:rsidR="001E088B" w:rsidRPr="00152B64" w:rsidRDefault="003B2FD2" w:rsidP="001E088B">
      <w:pPr>
        <w:rPr>
          <w:b/>
          <w:sz w:val="24"/>
        </w:rPr>
      </w:pPr>
      <w:r>
        <w:rPr>
          <w:b/>
          <w:sz w:val="24"/>
        </w:rPr>
        <w:t>Continuing 2</w:t>
      </w:r>
      <w:r w:rsidRPr="003B2FD2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of Two Year Term</w:t>
      </w:r>
    </w:p>
    <w:p w14:paraId="37241F7E" w14:textId="77777777" w:rsidR="001E088B" w:rsidRPr="001E088B" w:rsidRDefault="001E088B" w:rsidP="006C1EBE">
      <w:pPr>
        <w:pStyle w:val="Header"/>
        <w:tabs>
          <w:tab w:val="clear" w:pos="4680"/>
          <w:tab w:val="clear" w:pos="9360"/>
        </w:tabs>
        <w:spacing w:after="200" w:line="276" w:lineRule="auto"/>
      </w:pPr>
    </w:p>
    <w:p w14:paraId="405C5B7F" w14:textId="739D1779" w:rsidR="003B2FD2" w:rsidRDefault="003B2FD2" w:rsidP="003B2FD2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Up </w:t>
      </w:r>
      <w:r w:rsidR="0061053E">
        <w:rPr>
          <w:b/>
          <w:sz w:val="24"/>
        </w:rPr>
        <w:t>f</w:t>
      </w:r>
      <w:r>
        <w:rPr>
          <w:b/>
          <w:sz w:val="24"/>
        </w:rPr>
        <w:t>or Election</w:t>
      </w:r>
      <w:r w:rsidR="0061053E">
        <w:rPr>
          <w:b/>
          <w:sz w:val="24"/>
        </w:rPr>
        <w:t xml:space="preserve"> a</w:t>
      </w:r>
      <w:r w:rsidR="006A1E3A">
        <w:rPr>
          <w:b/>
          <w:sz w:val="24"/>
        </w:rPr>
        <w:t>s New Board Members</w:t>
      </w:r>
    </w:p>
    <w:p w14:paraId="74379C23" w14:textId="146DE4ED" w:rsidR="003B2FD2" w:rsidRDefault="003B2FD2" w:rsidP="003B2FD2">
      <w:pPr>
        <w:spacing w:line="240" w:lineRule="auto"/>
        <w:contextualSpacing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B2FD2" w14:paraId="0BB6F5A6" w14:textId="77777777" w:rsidTr="003B2FD2">
        <w:tc>
          <w:tcPr>
            <w:tcW w:w="4316" w:type="dxa"/>
            <w:shd w:val="clear" w:color="auto" w:fill="CCC0D9" w:themeFill="accent4" w:themeFillTint="66"/>
          </w:tcPr>
          <w:p w14:paraId="1D335A40" w14:textId="0B3E3B69" w:rsidR="003B2FD2" w:rsidRPr="003B2FD2" w:rsidRDefault="003B2FD2" w:rsidP="003B2FD2">
            <w:pPr>
              <w:contextualSpacing/>
              <w:rPr>
                <w:sz w:val="24"/>
              </w:rPr>
            </w:pPr>
            <w:r w:rsidRPr="003B2FD2">
              <w:rPr>
                <w:sz w:val="24"/>
              </w:rPr>
              <w:t>Member</w:t>
            </w:r>
          </w:p>
        </w:tc>
        <w:tc>
          <w:tcPr>
            <w:tcW w:w="4317" w:type="dxa"/>
            <w:shd w:val="clear" w:color="auto" w:fill="CCC0D9" w:themeFill="accent4" w:themeFillTint="66"/>
          </w:tcPr>
          <w:p w14:paraId="5619FADA" w14:textId="566441CA" w:rsidR="003B2FD2" w:rsidRPr="003B2FD2" w:rsidRDefault="003B2FD2" w:rsidP="003B2FD2">
            <w:pPr>
              <w:contextualSpacing/>
              <w:rPr>
                <w:sz w:val="24"/>
              </w:rPr>
            </w:pPr>
            <w:r w:rsidRPr="003B2FD2">
              <w:rPr>
                <w:sz w:val="24"/>
              </w:rPr>
              <w:t>Agency</w:t>
            </w:r>
          </w:p>
        </w:tc>
        <w:tc>
          <w:tcPr>
            <w:tcW w:w="4317" w:type="dxa"/>
            <w:shd w:val="clear" w:color="auto" w:fill="CCC0D9" w:themeFill="accent4" w:themeFillTint="66"/>
          </w:tcPr>
          <w:p w14:paraId="3DB9607A" w14:textId="77777777" w:rsidR="003B2FD2" w:rsidRDefault="003B2FD2" w:rsidP="003B2FD2">
            <w:pPr>
              <w:contextualSpacing/>
              <w:rPr>
                <w:b/>
                <w:sz w:val="24"/>
              </w:rPr>
            </w:pPr>
          </w:p>
        </w:tc>
      </w:tr>
      <w:tr w:rsidR="00914355" w14:paraId="314F128D" w14:textId="77777777" w:rsidTr="003B2FD2">
        <w:tc>
          <w:tcPr>
            <w:tcW w:w="4316" w:type="dxa"/>
          </w:tcPr>
          <w:p w14:paraId="04FAA62B" w14:textId="36DDEED1" w:rsidR="00914355" w:rsidRPr="003B2FD2" w:rsidRDefault="00914355" w:rsidP="00914355">
            <w:pPr>
              <w:contextualSpacing/>
              <w:rPr>
                <w:sz w:val="24"/>
              </w:rPr>
            </w:pPr>
            <w:r>
              <w:t>Margaret DeVries</w:t>
            </w:r>
          </w:p>
        </w:tc>
        <w:tc>
          <w:tcPr>
            <w:tcW w:w="4317" w:type="dxa"/>
          </w:tcPr>
          <w:p w14:paraId="1EC57054" w14:textId="7B1F9F70" w:rsidR="00914355" w:rsidRPr="003B2FD2" w:rsidRDefault="00914355" w:rsidP="00914355">
            <w:pPr>
              <w:contextualSpacing/>
              <w:rPr>
                <w:sz w:val="24"/>
              </w:rPr>
            </w:pPr>
            <w:r>
              <w:t>Wait House</w:t>
            </w:r>
          </w:p>
        </w:tc>
        <w:tc>
          <w:tcPr>
            <w:tcW w:w="4317" w:type="dxa"/>
          </w:tcPr>
          <w:p w14:paraId="1772FC8B" w14:textId="073491E3" w:rsidR="00914355" w:rsidRPr="003B2FD2" w:rsidRDefault="00914355" w:rsidP="00914355">
            <w:pPr>
              <w:contextualSpacing/>
              <w:rPr>
                <w:sz w:val="24"/>
              </w:rPr>
            </w:pPr>
            <w:r>
              <w:t>CoC Funded</w:t>
            </w:r>
          </w:p>
        </w:tc>
      </w:tr>
      <w:tr w:rsidR="003B2FD2" w14:paraId="089CCFFA" w14:textId="77777777" w:rsidTr="003B2FD2">
        <w:tc>
          <w:tcPr>
            <w:tcW w:w="4316" w:type="dxa"/>
          </w:tcPr>
          <w:p w14:paraId="41876B96" w14:textId="375181DB" w:rsidR="003B2FD2" w:rsidRPr="003B2FD2" w:rsidRDefault="0061053E" w:rsidP="003B2FD2">
            <w:pPr>
              <w:contextualSpacing/>
              <w:rPr>
                <w:sz w:val="24"/>
              </w:rPr>
            </w:pPr>
            <w:r>
              <w:rPr>
                <w:sz w:val="24"/>
              </w:rPr>
              <w:t>Carrie Wright</w:t>
            </w:r>
          </w:p>
        </w:tc>
        <w:tc>
          <w:tcPr>
            <w:tcW w:w="4317" w:type="dxa"/>
          </w:tcPr>
          <w:p w14:paraId="03373476" w14:textId="7D9456AA" w:rsidR="003B2FD2" w:rsidRPr="003B2FD2" w:rsidRDefault="003B2FD2" w:rsidP="003B2FD2">
            <w:pPr>
              <w:contextualSpacing/>
              <w:rPr>
                <w:sz w:val="24"/>
              </w:rPr>
            </w:pPr>
          </w:p>
        </w:tc>
        <w:tc>
          <w:tcPr>
            <w:tcW w:w="4317" w:type="dxa"/>
          </w:tcPr>
          <w:p w14:paraId="77E4339C" w14:textId="3893DF46" w:rsidR="003B2FD2" w:rsidRPr="003B2FD2" w:rsidRDefault="0061053E" w:rsidP="003B2FD2">
            <w:pPr>
              <w:contextualSpacing/>
              <w:rPr>
                <w:sz w:val="24"/>
              </w:rPr>
            </w:pPr>
            <w:r>
              <w:rPr>
                <w:sz w:val="24"/>
              </w:rPr>
              <w:t>Non CoC Funded</w:t>
            </w:r>
          </w:p>
        </w:tc>
      </w:tr>
      <w:tr w:rsidR="003B2FD2" w14:paraId="6B1CF351" w14:textId="77777777" w:rsidTr="003B2FD2">
        <w:tc>
          <w:tcPr>
            <w:tcW w:w="4316" w:type="dxa"/>
          </w:tcPr>
          <w:p w14:paraId="02E36E62" w14:textId="70777420" w:rsidR="003B2FD2" w:rsidRPr="003B2FD2" w:rsidRDefault="003B2FD2" w:rsidP="003B2FD2">
            <w:pPr>
              <w:contextualSpacing/>
              <w:rPr>
                <w:sz w:val="24"/>
              </w:rPr>
            </w:pPr>
          </w:p>
        </w:tc>
        <w:tc>
          <w:tcPr>
            <w:tcW w:w="4317" w:type="dxa"/>
          </w:tcPr>
          <w:p w14:paraId="6A0E60CB" w14:textId="50127DF8" w:rsidR="003B2FD2" w:rsidRPr="003B2FD2" w:rsidRDefault="003B2FD2" w:rsidP="003B2FD2">
            <w:pPr>
              <w:contextualSpacing/>
              <w:rPr>
                <w:sz w:val="24"/>
              </w:rPr>
            </w:pPr>
          </w:p>
        </w:tc>
        <w:tc>
          <w:tcPr>
            <w:tcW w:w="4317" w:type="dxa"/>
          </w:tcPr>
          <w:p w14:paraId="44A4389F" w14:textId="73599E15" w:rsidR="003B2FD2" w:rsidRPr="003B2FD2" w:rsidRDefault="003B2FD2" w:rsidP="003B2FD2">
            <w:pPr>
              <w:contextualSpacing/>
              <w:rPr>
                <w:sz w:val="24"/>
              </w:rPr>
            </w:pPr>
          </w:p>
        </w:tc>
      </w:tr>
      <w:tr w:rsidR="003B2FD2" w14:paraId="3BC66552" w14:textId="77777777" w:rsidTr="003B2FD2">
        <w:tc>
          <w:tcPr>
            <w:tcW w:w="4316" w:type="dxa"/>
          </w:tcPr>
          <w:p w14:paraId="50AF562C" w14:textId="77777777" w:rsidR="003B2FD2" w:rsidRDefault="003B2FD2" w:rsidP="003B2FD2">
            <w:pPr>
              <w:contextualSpacing/>
              <w:rPr>
                <w:b/>
                <w:sz w:val="24"/>
              </w:rPr>
            </w:pPr>
          </w:p>
        </w:tc>
        <w:tc>
          <w:tcPr>
            <w:tcW w:w="4317" w:type="dxa"/>
          </w:tcPr>
          <w:p w14:paraId="7189B79D" w14:textId="77777777" w:rsidR="003B2FD2" w:rsidRDefault="003B2FD2" w:rsidP="003B2FD2">
            <w:pPr>
              <w:contextualSpacing/>
              <w:rPr>
                <w:b/>
                <w:sz w:val="24"/>
              </w:rPr>
            </w:pPr>
          </w:p>
        </w:tc>
        <w:tc>
          <w:tcPr>
            <w:tcW w:w="4317" w:type="dxa"/>
          </w:tcPr>
          <w:p w14:paraId="4B55F5E0" w14:textId="77777777" w:rsidR="003B2FD2" w:rsidRDefault="003B2FD2" w:rsidP="003B2FD2">
            <w:pPr>
              <w:contextualSpacing/>
              <w:rPr>
                <w:b/>
                <w:sz w:val="24"/>
              </w:rPr>
            </w:pPr>
          </w:p>
        </w:tc>
      </w:tr>
    </w:tbl>
    <w:p w14:paraId="3C97F388" w14:textId="2C667E6D" w:rsidR="003B2FD2" w:rsidRDefault="003B2FD2" w:rsidP="003B2FD2">
      <w:pPr>
        <w:spacing w:line="240" w:lineRule="auto"/>
        <w:contextualSpacing/>
        <w:rPr>
          <w:b/>
          <w:sz w:val="24"/>
        </w:rPr>
      </w:pPr>
    </w:p>
    <w:p w14:paraId="2BE008AB" w14:textId="7761BBFB" w:rsidR="003B2FD2" w:rsidRPr="003B2FD2" w:rsidRDefault="002A2245" w:rsidP="003B2FD2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3B2FD2" w:rsidRPr="003B2FD2">
        <w:rPr>
          <w:sz w:val="24"/>
          <w:szCs w:val="24"/>
        </w:rPr>
        <w:t xml:space="preserve">The </w:t>
      </w:r>
      <w:proofErr w:type="spellStart"/>
      <w:r w:rsidR="003B2FD2" w:rsidRPr="003B2FD2">
        <w:rPr>
          <w:sz w:val="24"/>
          <w:szCs w:val="24"/>
        </w:rPr>
        <w:t>SNCCoC</w:t>
      </w:r>
      <w:proofErr w:type="spellEnd"/>
      <w:r w:rsidR="003B2FD2" w:rsidRPr="003B2FD2">
        <w:rPr>
          <w:sz w:val="24"/>
          <w:szCs w:val="24"/>
        </w:rPr>
        <w:t xml:space="preserve"> Board will be comprised of between 5 and 11 members. </w:t>
      </w:r>
    </w:p>
    <w:sectPr w:rsidR="003B2FD2" w:rsidRPr="003B2FD2" w:rsidSect="001E088B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056C" w14:textId="77777777" w:rsidR="00556F5A" w:rsidRDefault="00556F5A" w:rsidP="001E088B">
      <w:pPr>
        <w:spacing w:after="0" w:line="240" w:lineRule="auto"/>
      </w:pPr>
      <w:r>
        <w:separator/>
      </w:r>
    </w:p>
  </w:endnote>
  <w:endnote w:type="continuationSeparator" w:id="0">
    <w:p w14:paraId="4063C2B6" w14:textId="77777777" w:rsidR="00556F5A" w:rsidRDefault="00556F5A" w:rsidP="001E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80F7" w14:textId="77777777" w:rsidR="00556F5A" w:rsidRDefault="00556F5A" w:rsidP="001E088B">
      <w:pPr>
        <w:spacing w:after="0" w:line="240" w:lineRule="auto"/>
      </w:pPr>
      <w:r>
        <w:separator/>
      </w:r>
    </w:p>
  </w:footnote>
  <w:footnote w:type="continuationSeparator" w:id="0">
    <w:p w14:paraId="27103522" w14:textId="77777777" w:rsidR="00556F5A" w:rsidRDefault="00556F5A" w:rsidP="001E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E3E7" w14:textId="18B85AFC" w:rsidR="001E088B" w:rsidRPr="0076729E" w:rsidRDefault="00926A21" w:rsidP="0076729E">
    <w:pPr>
      <w:pStyle w:val="Header"/>
      <w:jc w:val="center"/>
      <w:rPr>
        <w:b/>
        <w:sz w:val="28"/>
      </w:rPr>
    </w:pPr>
    <w:r>
      <w:rPr>
        <w:b/>
        <w:sz w:val="28"/>
      </w:rPr>
      <w:t>Saratoga-North Country CoC</w:t>
    </w:r>
    <w:r w:rsidR="001E088B" w:rsidRPr="001E088B">
      <w:rPr>
        <w:b/>
        <w:sz w:val="28"/>
      </w:rPr>
      <w:t xml:space="preserve"> – Board </w:t>
    </w:r>
    <w:r w:rsidR="001E088B">
      <w:rPr>
        <w:b/>
        <w:sz w:val="28"/>
      </w:rPr>
      <w:t xml:space="preserve">Slate </w:t>
    </w:r>
    <w:r w:rsidR="0076729E">
      <w:rPr>
        <w:b/>
        <w:sz w:val="28"/>
      </w:rPr>
      <w:t>– 2018-19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3F0"/>
    <w:multiLevelType w:val="multilevel"/>
    <w:tmpl w:val="C31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437A0"/>
    <w:multiLevelType w:val="hybridMultilevel"/>
    <w:tmpl w:val="1FE85B3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2" w15:restartNumberingAfterBreak="0">
    <w:nsid w:val="16A43BB2"/>
    <w:multiLevelType w:val="hybridMultilevel"/>
    <w:tmpl w:val="97C8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235CE"/>
    <w:multiLevelType w:val="hybridMultilevel"/>
    <w:tmpl w:val="79FC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43B0D"/>
    <w:multiLevelType w:val="hybridMultilevel"/>
    <w:tmpl w:val="6170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A2CE8"/>
    <w:multiLevelType w:val="hybridMultilevel"/>
    <w:tmpl w:val="FB16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20E4F"/>
    <w:multiLevelType w:val="hybridMultilevel"/>
    <w:tmpl w:val="3AF4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6168"/>
    <w:multiLevelType w:val="hybridMultilevel"/>
    <w:tmpl w:val="19F8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12157"/>
    <w:multiLevelType w:val="hybridMultilevel"/>
    <w:tmpl w:val="A03CBA6E"/>
    <w:lvl w:ilvl="0" w:tplc="E12C0B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5C"/>
    <w:rsid w:val="000001E1"/>
    <w:rsid w:val="000531F8"/>
    <w:rsid w:val="00130695"/>
    <w:rsid w:val="00152B64"/>
    <w:rsid w:val="001E088B"/>
    <w:rsid w:val="00231545"/>
    <w:rsid w:val="00252D80"/>
    <w:rsid w:val="002A2245"/>
    <w:rsid w:val="003B2FD2"/>
    <w:rsid w:val="003C1B1C"/>
    <w:rsid w:val="003D5909"/>
    <w:rsid w:val="00400AAC"/>
    <w:rsid w:val="00415FD2"/>
    <w:rsid w:val="00462F0F"/>
    <w:rsid w:val="004901CB"/>
    <w:rsid w:val="004E7132"/>
    <w:rsid w:val="00545CB4"/>
    <w:rsid w:val="00556F5A"/>
    <w:rsid w:val="00566365"/>
    <w:rsid w:val="00591B35"/>
    <w:rsid w:val="0061053E"/>
    <w:rsid w:val="006A1E3A"/>
    <w:rsid w:val="006C1EBE"/>
    <w:rsid w:val="007401A3"/>
    <w:rsid w:val="0074778B"/>
    <w:rsid w:val="0076729E"/>
    <w:rsid w:val="00882154"/>
    <w:rsid w:val="008B6292"/>
    <w:rsid w:val="008C7CA0"/>
    <w:rsid w:val="00914355"/>
    <w:rsid w:val="00926A21"/>
    <w:rsid w:val="009823A9"/>
    <w:rsid w:val="00A06A41"/>
    <w:rsid w:val="00A76A59"/>
    <w:rsid w:val="00A76FE5"/>
    <w:rsid w:val="00A94CC8"/>
    <w:rsid w:val="00AA1110"/>
    <w:rsid w:val="00AC68DD"/>
    <w:rsid w:val="00B305E5"/>
    <w:rsid w:val="00B505A5"/>
    <w:rsid w:val="00B61839"/>
    <w:rsid w:val="00B8012C"/>
    <w:rsid w:val="00BC4664"/>
    <w:rsid w:val="00CA665C"/>
    <w:rsid w:val="00CB3AEA"/>
    <w:rsid w:val="00CB6837"/>
    <w:rsid w:val="00CD09C4"/>
    <w:rsid w:val="00DA3542"/>
    <w:rsid w:val="00E71456"/>
    <w:rsid w:val="00E92EA8"/>
    <w:rsid w:val="00E97073"/>
    <w:rsid w:val="00ED3217"/>
    <w:rsid w:val="00EE0115"/>
    <w:rsid w:val="00EE19F3"/>
    <w:rsid w:val="00F01472"/>
    <w:rsid w:val="00F52619"/>
    <w:rsid w:val="00F53153"/>
    <w:rsid w:val="00FA41E3"/>
    <w:rsid w:val="00FF295C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900F"/>
  <w15:docId w15:val="{5739ED55-62FB-4CCF-BE5B-51EE03FE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83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47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88B"/>
  </w:style>
  <w:style w:type="paragraph" w:styleId="Footer">
    <w:name w:val="footer"/>
    <w:basedOn w:val="Normal"/>
    <w:link w:val="FooterChar"/>
    <w:uiPriority w:val="99"/>
    <w:unhideWhenUsed/>
    <w:rsid w:val="001E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0" ma:contentTypeDescription="Create a new document." ma:contentTypeScope="" ma:versionID="d11ca64e778c65405835bb167cc36a28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150672c17e0db693f939cb1a0785ba32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7SYFENAVC2T6-358363881-3973</_dlc_DocId>
    <_dlc_DocIdUrl xmlns="ed321172-628b-4bc3-b254-6002e76b8fe9">
      <Url>https://caresny.sharepoint.com/sites/coc/_layouts/15/DocIdRedir.aspx?ID=7SYFENAVC2T6-358363881-3973</Url>
      <Description>7SYFENAVC2T6-358363881-3973</Description>
    </_dlc_DocIdUrl>
    <FY xmlns="c185413f-b2fa-4cac-a884-fa5906c630fc" xsi:nil="true"/>
    <Draft_x002f_Final xmlns="c185413f-b2fa-4cac-a884-fa5906c630fc" xsi:nil="true"/>
    <County xmlns="c185413f-b2fa-4cac-a884-fa5906c630fc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485D-E3AE-4FC4-9885-904414088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3508C-0513-45A2-AECC-FC05976B4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F4F8C-1B1E-41D5-AA53-2310429EE275}">
  <ds:schemaRefs>
    <ds:schemaRef ds:uri="http://schemas.microsoft.com/office/2006/metadata/properties"/>
    <ds:schemaRef ds:uri="ed321172-628b-4bc3-b254-6002e76b8fe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c185413f-b2fa-4cac-a884-fa5906c630f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5EB2A86-D202-4787-B317-DDD2EB9706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774BA5-046A-45BE-9CCD-FA84D192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Samantha Barnaby</cp:lastModifiedBy>
  <cp:revision>6</cp:revision>
  <cp:lastPrinted>2018-10-02T15:42:00Z</cp:lastPrinted>
  <dcterms:created xsi:type="dcterms:W3CDTF">2018-10-02T12:49:00Z</dcterms:created>
  <dcterms:modified xsi:type="dcterms:W3CDTF">2018-10-04T17:24:00Z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c5257be7-fb86-4914-9fee-35a37b60f1d3</vt:lpwstr>
  </property>
</Properties>
</file>