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2C378C95" w14:textId="2414ADA9" w:rsidR="00995B22" w:rsidRPr="00995B22" w:rsidRDefault="001C5F51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</w:t>
      </w:r>
      <w:r w:rsidR="00257B27">
        <w:rPr>
          <w:rFonts w:cs="Times New Roman"/>
          <w:b/>
          <w:sz w:val="20"/>
          <w:szCs w:val="20"/>
        </w:rPr>
        <w:t>NOT EXCEED</w:t>
      </w:r>
      <w:r>
        <w:rPr>
          <w:rFonts w:cs="Times New Roman"/>
          <w:b/>
          <w:sz w:val="20"/>
          <w:szCs w:val="20"/>
        </w:rPr>
        <w:t xml:space="preserve"> </w:t>
      </w:r>
      <w:r w:rsidR="00995B22" w:rsidRPr="00995B22">
        <w:rPr>
          <w:rFonts w:cs="Times New Roman"/>
          <w:b/>
          <w:sz w:val="20"/>
          <w:szCs w:val="20"/>
        </w:rPr>
        <w:t>THREE</w:t>
      </w:r>
      <w:r w:rsidR="00257B27">
        <w:rPr>
          <w:rFonts w:cs="Times New Roman"/>
          <w:b/>
          <w:sz w:val="20"/>
          <w:szCs w:val="20"/>
        </w:rPr>
        <w:t xml:space="preserve"> (3)</w:t>
      </w:r>
      <w:r w:rsidR="00995B22" w:rsidRPr="00995B22">
        <w:rPr>
          <w:rFonts w:cs="Times New Roman"/>
          <w:b/>
          <w:sz w:val="20"/>
          <w:szCs w:val="20"/>
        </w:rPr>
        <w:t xml:space="preserve"> PAGE</w:t>
      </w:r>
      <w:r w:rsidR="00257B27">
        <w:rPr>
          <w:rFonts w:cs="Times New Roman"/>
          <w:b/>
          <w:sz w:val="20"/>
          <w:szCs w:val="20"/>
        </w:rPr>
        <w:t>S</w:t>
      </w:r>
    </w:p>
    <w:p w14:paraId="6A18F822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08EA7122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D664C8">
        <w:rPr>
          <w:rFonts w:cs="Times New Roman"/>
          <w:sz w:val="24"/>
          <w:szCs w:val="24"/>
        </w:rPr>
        <w:t>NY-501</w:t>
      </w:r>
      <w:r w:rsidR="00A831B1" w:rsidRPr="00420B6C">
        <w:rPr>
          <w:rFonts w:cs="Times New Roman"/>
          <w:sz w:val="24"/>
          <w:szCs w:val="24"/>
        </w:rPr>
        <w:t xml:space="preserve"> 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1842D691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</w:t>
      </w:r>
      <w:r w:rsidR="00D664C8">
        <w:rPr>
          <w:rFonts w:cs="Times New Roman"/>
          <w:sz w:val="24"/>
          <w:szCs w:val="24"/>
        </w:rPr>
        <w:t xml:space="preserve">NY-501 </w:t>
      </w:r>
      <w:r>
        <w:rPr>
          <w:rFonts w:cs="Times New Roman"/>
          <w:sz w:val="24"/>
          <w:szCs w:val="24"/>
        </w:rPr>
        <w:t>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6845B87C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36D17517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402D4F">
        <w:rPr>
          <w:rFonts w:cs="Times New Roman"/>
          <w:sz w:val="24"/>
          <w:szCs w:val="24"/>
        </w:rPr>
        <w:t>ts  □ No – 5</w:t>
      </w:r>
      <w:r w:rsidR="00995B22">
        <w:rPr>
          <w:rFonts w:cs="Times New Roman"/>
          <w:sz w:val="24"/>
          <w:szCs w:val="24"/>
        </w:rPr>
        <w:t xml:space="preserve">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6183C2B4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1325C6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</w:t>
      </w:r>
      <w:r w:rsidR="00163032">
        <w:rPr>
          <w:rFonts w:cs="Times New Roman"/>
          <w:sz w:val="24"/>
          <w:szCs w:val="24"/>
        </w:rPr>
        <w:t xml:space="preserve"> </w:t>
      </w:r>
      <w:r w:rsidR="00186E0C">
        <w:rPr>
          <w:rFonts w:cs="Times New Roman"/>
          <w:sz w:val="24"/>
          <w:szCs w:val="24"/>
        </w:rPr>
        <w:t>(0 – 15</w:t>
      </w:r>
      <w:r w:rsidR="00861DE7">
        <w:rPr>
          <w:rFonts w:cs="Times New Roman"/>
          <w:sz w:val="24"/>
          <w:szCs w:val="24"/>
        </w:rPr>
        <w:t xml:space="preserve">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points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19C235DD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4A990E91" w14:textId="75DF391A" w:rsidR="00186E0C" w:rsidRDefault="00186E0C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4B5D721A" w14:textId="7F084496" w:rsidR="00292924" w:rsidRPr="005A2420" w:rsidRDefault="00292924" w:rsidP="00292924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describe the project’s understanding of and willingness to participate in the C</w:t>
      </w:r>
      <w:r>
        <w:rPr>
          <w:rFonts w:cs="Times New Roman"/>
          <w:sz w:val="24"/>
          <w:szCs w:val="24"/>
        </w:rPr>
        <w:t>oordinated Entry Process that i</w:t>
      </w:r>
      <w:r>
        <w:rPr>
          <w:rFonts w:cs="Times New Roman"/>
          <w:sz w:val="24"/>
          <w:szCs w:val="24"/>
        </w:rPr>
        <w:t xml:space="preserve">s </w:t>
      </w:r>
      <w:r>
        <w:rPr>
          <w:rFonts w:cs="Times New Roman"/>
          <w:sz w:val="24"/>
          <w:szCs w:val="24"/>
        </w:rPr>
        <w:t>being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implemented by the Continuum (5</w:t>
      </w:r>
      <w:r>
        <w:rPr>
          <w:rFonts w:cs="Times New Roman"/>
          <w:sz w:val="24"/>
          <w:szCs w:val="24"/>
        </w:rPr>
        <w:t xml:space="preserve"> points).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6E774AA1" w14:textId="54F59AD2" w:rsidR="00E45A4C" w:rsidRPr="00186E0C" w:rsidRDefault="00163032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i/>
          <w:sz w:val="24"/>
          <w:szCs w:val="24"/>
        </w:rPr>
      </w:pPr>
      <w:r w:rsidRPr="00186E0C">
        <w:rPr>
          <w:rFonts w:cs="Times New Roman"/>
          <w:sz w:val="24"/>
          <w:szCs w:val="24"/>
        </w:rPr>
        <w:t>Will the project be able to begin within 12 months?</w:t>
      </w:r>
      <w:r w:rsidR="002A49F6" w:rsidRPr="00186E0C">
        <w:rPr>
          <w:rFonts w:cs="Times New Roman"/>
          <w:sz w:val="24"/>
          <w:szCs w:val="24"/>
        </w:rPr>
        <w:t xml:space="preserve"> □ Yes- 5</w:t>
      </w:r>
      <w:r w:rsidR="00861DE7" w:rsidRPr="00186E0C">
        <w:rPr>
          <w:rFonts w:cs="Times New Roman"/>
          <w:sz w:val="24"/>
          <w:szCs w:val="24"/>
        </w:rPr>
        <w:t xml:space="preserve"> points □</w:t>
      </w:r>
      <w:r w:rsidRPr="00186E0C">
        <w:rPr>
          <w:rFonts w:cs="Times New Roman"/>
          <w:sz w:val="24"/>
          <w:szCs w:val="24"/>
        </w:rPr>
        <w:t xml:space="preserve"> </w:t>
      </w:r>
      <w:r w:rsidR="00861DE7" w:rsidRPr="00186E0C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701BC4AC" w14:textId="77777777" w:rsidR="00D664C8" w:rsidRDefault="00861DE7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7A394B" w:rsidRPr="007A394B">
        <w:rPr>
          <w:rFonts w:cs="Times New Roman"/>
          <w:sz w:val="24"/>
          <w:szCs w:val="24"/>
        </w:rPr>
        <w:t>lease</w:t>
      </w:r>
      <w:r w:rsidR="007A394B">
        <w:rPr>
          <w:rFonts w:cs="Times New Roman"/>
          <w:sz w:val="24"/>
          <w:szCs w:val="24"/>
        </w:rPr>
        <w:t xml:space="preserve"> describe how the need for this project within this geographic area was identified.</w:t>
      </w:r>
      <w:r>
        <w:rPr>
          <w:rFonts w:cs="Times New Roman"/>
          <w:sz w:val="24"/>
          <w:szCs w:val="24"/>
        </w:rPr>
        <w:t xml:space="preserve"> </w:t>
      </w:r>
    </w:p>
    <w:p w14:paraId="7454F3B7" w14:textId="77777777" w:rsidR="00D664C8" w:rsidRPr="00D664C8" w:rsidRDefault="00D664C8" w:rsidP="00D664C8">
      <w:pPr>
        <w:pStyle w:val="ListParagraph"/>
        <w:rPr>
          <w:rFonts w:cs="Times New Roman"/>
          <w:sz w:val="24"/>
          <w:szCs w:val="24"/>
        </w:rPr>
      </w:pPr>
    </w:p>
    <w:p w14:paraId="796DF99C" w14:textId="32FB0A2F" w:rsidR="00861DE7" w:rsidRDefault="00861DE7" w:rsidP="00D664C8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 points for referencing </w:t>
      </w:r>
      <w:r w:rsidR="00D664C8">
        <w:rPr>
          <w:rFonts w:cs="Times New Roman"/>
          <w:sz w:val="24"/>
          <w:szCs w:val="24"/>
        </w:rPr>
        <w:t>Opening Doors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18DEB94C" w:rsidR="00861DE7" w:rsidRPr="00861DE7" w:rsidRDefault="00D312E9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D664C8">
        <w:rPr>
          <w:rFonts w:cs="Times New Roman"/>
          <w:sz w:val="24"/>
          <w:szCs w:val="24"/>
        </w:rPr>
        <w:t>.</w:t>
      </w:r>
      <w:r w:rsidR="00861DE7">
        <w:rPr>
          <w:rFonts w:cs="Times New Roman"/>
          <w:sz w:val="24"/>
          <w:szCs w:val="24"/>
        </w:rPr>
        <w:t>(0-20 points)</w:t>
      </w:r>
    </w:p>
    <w:p w14:paraId="11BA3381" w14:textId="2AB543C2" w:rsidR="00861DE7" w:rsidRPr="00D664C8" w:rsidRDefault="00D664C8" w:rsidP="00D664C8">
      <w:pPr>
        <w:spacing w:line="240" w:lineRule="auto"/>
        <w:ind w:left="25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 </w:t>
      </w:r>
      <w:r w:rsidR="00861DE7" w:rsidRPr="00D664C8">
        <w:rPr>
          <w:rFonts w:cs="Times New Roman"/>
          <w:sz w:val="24"/>
          <w:szCs w:val="24"/>
        </w:rPr>
        <w:t>Points if match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B3DE35A" w:rsidR="00D312E9" w:rsidRDefault="005A2420" w:rsidP="00186E0C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 w:rsidR="001325C6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186E0C">
      <w:pPr>
        <w:pStyle w:val="ListParagraph"/>
        <w:numPr>
          <w:ilvl w:val="1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186E0C">
      <w:pPr>
        <w:pStyle w:val="ListParagraph"/>
        <w:numPr>
          <w:ilvl w:val="1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Pr="005A2420" w:rsidRDefault="00D312E9" w:rsidP="00186E0C">
      <w:pPr>
        <w:pStyle w:val="ListParagraph"/>
        <w:numPr>
          <w:ilvl w:val="2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6124" w14:textId="177CF024" w:rsidR="00995B22" w:rsidRDefault="00D664C8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NY-501 Continuum of Care:</w:t>
    </w:r>
  </w:p>
  <w:p w14:paraId="625AF1FD" w14:textId="182E37AC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257B27">
      <w:rPr>
        <w:rFonts w:ascii="Times New Roman" w:hAnsi="Times New Roman" w:cs="Times New Roman"/>
        <w:sz w:val="40"/>
        <w:szCs w:val="40"/>
      </w:rPr>
      <w:t xml:space="preserve"> Project RFP 2017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7D37"/>
    <w:multiLevelType w:val="hybridMultilevel"/>
    <w:tmpl w:val="80802FC6"/>
    <w:lvl w:ilvl="0" w:tplc="73340A1E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325C6"/>
    <w:rsid w:val="00163032"/>
    <w:rsid w:val="00186E0C"/>
    <w:rsid w:val="001C5F51"/>
    <w:rsid w:val="00257B27"/>
    <w:rsid w:val="002850A0"/>
    <w:rsid w:val="00292924"/>
    <w:rsid w:val="002A49F6"/>
    <w:rsid w:val="002D6EA0"/>
    <w:rsid w:val="00384E0C"/>
    <w:rsid w:val="00402D4F"/>
    <w:rsid w:val="0040443A"/>
    <w:rsid w:val="00420B6C"/>
    <w:rsid w:val="00484F8C"/>
    <w:rsid w:val="004F337C"/>
    <w:rsid w:val="004F5932"/>
    <w:rsid w:val="00514684"/>
    <w:rsid w:val="005873C8"/>
    <w:rsid w:val="005A2420"/>
    <w:rsid w:val="00651D19"/>
    <w:rsid w:val="006E38EF"/>
    <w:rsid w:val="007A394B"/>
    <w:rsid w:val="00861DE7"/>
    <w:rsid w:val="00995B22"/>
    <w:rsid w:val="00A07D1B"/>
    <w:rsid w:val="00A831B1"/>
    <w:rsid w:val="00AD4846"/>
    <w:rsid w:val="00AD6520"/>
    <w:rsid w:val="00C40EE0"/>
    <w:rsid w:val="00D312E9"/>
    <w:rsid w:val="00D664C8"/>
    <w:rsid w:val="00DB5A84"/>
    <w:rsid w:val="00DE73BD"/>
    <w:rsid w:val="00E45A4C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9" ma:contentTypeDescription="Create a new document." ma:contentTypeScope="" ma:versionID="10888990522dc84a3a5ed606c6bd28a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02c6212435b802a70fc9d1f3e2a70768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7SYFENAVC2T6-358363881-2284</_dlc_DocId>
    <_dlc_DocIdUrl xmlns="ed321172-628b-4bc3-b254-6002e76b8fe9">
      <Url>https://caresny.sharepoint.com/sites/coc/_layouts/15/DocIdRedir.aspx?ID=7SYFENAVC2T6-358363881-2284</Url>
      <Description>7SYFENAVC2T6-358363881-2284</Description>
    </_dlc_DocIdUrl>
    <FY xmlns="c185413f-b2fa-4cac-a884-fa5906c630fc" xsi:nil="true"/>
    <Draft_x002f_Final xmlns="c185413f-b2fa-4cac-a884-fa5906c630fc" xsi:nil="true"/>
    <County xmlns="c185413f-b2fa-4cac-a884-fa5906c630fc">NY-519 - Columbia/Greene County CoC</Coun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3DF97-B759-4562-94CB-03C12945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864F3-BE23-4AA5-83F9-4696559ECB6D}">
  <ds:schemaRefs>
    <ds:schemaRef ds:uri="http://purl.org/dc/dcmitype/"/>
    <ds:schemaRef ds:uri="ed321172-628b-4bc3-b254-6002e76b8fe9"/>
    <ds:schemaRef ds:uri="http://schemas.microsoft.com/office/2006/documentManagement/types"/>
    <ds:schemaRef ds:uri="http://purl.org/dc/elements/1.1/"/>
    <ds:schemaRef ds:uri="http://schemas.microsoft.com/office/2006/metadata/properties"/>
    <ds:schemaRef ds:uri="c185413f-b2fa-4cac-a884-fa5906c630f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Jennifer Tabankin</cp:lastModifiedBy>
  <cp:revision>6</cp:revision>
  <cp:lastPrinted>2015-09-23T16:18:00Z</cp:lastPrinted>
  <dcterms:created xsi:type="dcterms:W3CDTF">2017-07-25T18:16:00Z</dcterms:created>
  <dcterms:modified xsi:type="dcterms:W3CDTF">2017-07-27T18:48:00Z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076c840c-14ea-4fd7-b2fa-a52a9731d9db</vt:lpwstr>
  </property>
</Properties>
</file>