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D07E" w14:textId="77777777" w:rsidR="003479D2" w:rsidRPr="004D66BA" w:rsidRDefault="00C42768">
      <w:pPr>
        <w:contextualSpacing/>
        <w:rPr>
          <w:b/>
          <w:sz w:val="52"/>
        </w:rPr>
      </w:pPr>
      <w:r w:rsidRPr="004D66BA">
        <w:rPr>
          <w:b/>
          <w:sz w:val="52"/>
        </w:rPr>
        <w:t>Memo</w:t>
      </w:r>
    </w:p>
    <w:p w14:paraId="070036F0" w14:textId="77777777" w:rsidR="00C42768" w:rsidRPr="004D66BA" w:rsidRDefault="00C42768">
      <w:pPr>
        <w:contextualSpacing/>
        <w:rPr>
          <w:sz w:val="20"/>
          <w:szCs w:val="24"/>
        </w:rPr>
      </w:pPr>
      <w:r w:rsidRPr="004D66BA">
        <w:rPr>
          <w:b/>
          <w:sz w:val="20"/>
          <w:szCs w:val="24"/>
        </w:rPr>
        <w:t xml:space="preserve">To: </w:t>
      </w:r>
      <w:r w:rsidR="00493276">
        <w:rPr>
          <w:sz w:val="20"/>
          <w:szCs w:val="24"/>
        </w:rPr>
        <w:t>Saratoga-North Country Continuum of Care</w:t>
      </w:r>
    </w:p>
    <w:p w14:paraId="2E483B67" w14:textId="77777777" w:rsidR="00C42768" w:rsidRPr="004D66BA" w:rsidRDefault="00C42768">
      <w:pPr>
        <w:contextualSpacing/>
        <w:rPr>
          <w:b/>
          <w:sz w:val="20"/>
          <w:szCs w:val="24"/>
        </w:rPr>
      </w:pPr>
      <w:r w:rsidRPr="004D66BA">
        <w:rPr>
          <w:b/>
          <w:sz w:val="20"/>
          <w:szCs w:val="24"/>
        </w:rPr>
        <w:t xml:space="preserve">From: </w:t>
      </w:r>
      <w:r w:rsidRPr="004D66BA">
        <w:rPr>
          <w:sz w:val="20"/>
          <w:szCs w:val="24"/>
        </w:rPr>
        <w:t>CARES Inc.</w:t>
      </w:r>
    </w:p>
    <w:p w14:paraId="241BAA53" w14:textId="1B25C507" w:rsidR="00C42768" w:rsidRPr="004D66BA" w:rsidRDefault="00C42768">
      <w:pPr>
        <w:contextualSpacing/>
        <w:rPr>
          <w:b/>
          <w:sz w:val="20"/>
          <w:szCs w:val="24"/>
        </w:rPr>
      </w:pPr>
      <w:r w:rsidRPr="004D66BA">
        <w:rPr>
          <w:b/>
          <w:sz w:val="20"/>
          <w:szCs w:val="24"/>
        </w:rPr>
        <w:t xml:space="preserve">Date: </w:t>
      </w:r>
      <w:r w:rsidR="00936EC2">
        <w:rPr>
          <w:sz w:val="20"/>
          <w:szCs w:val="24"/>
        </w:rPr>
        <w:t>April 25</w:t>
      </w:r>
      <w:r w:rsidR="002F5460">
        <w:rPr>
          <w:sz w:val="20"/>
          <w:szCs w:val="24"/>
        </w:rPr>
        <w:t>, 2016</w:t>
      </w:r>
      <w:r w:rsidRPr="004D66BA">
        <w:rPr>
          <w:sz w:val="20"/>
          <w:szCs w:val="24"/>
        </w:rPr>
        <w:tab/>
      </w:r>
    </w:p>
    <w:p w14:paraId="5461E5B4" w14:textId="77777777" w:rsidR="00C42768" w:rsidRDefault="00C42768">
      <w:pPr>
        <w:pBdr>
          <w:bottom w:val="single" w:sz="12" w:space="1" w:color="auto"/>
        </w:pBdr>
        <w:contextualSpacing/>
        <w:rPr>
          <w:sz w:val="20"/>
          <w:szCs w:val="24"/>
        </w:rPr>
      </w:pPr>
      <w:r w:rsidRPr="004D66BA">
        <w:rPr>
          <w:b/>
          <w:sz w:val="20"/>
          <w:szCs w:val="24"/>
        </w:rPr>
        <w:t xml:space="preserve">Subject: </w:t>
      </w:r>
      <w:r w:rsidRPr="004D66BA">
        <w:rPr>
          <w:sz w:val="20"/>
          <w:szCs w:val="24"/>
        </w:rPr>
        <w:t>Housing Inventory</w:t>
      </w:r>
      <w:r w:rsidR="00EF34BA">
        <w:rPr>
          <w:sz w:val="20"/>
          <w:szCs w:val="24"/>
        </w:rPr>
        <w:t xml:space="preserve"> </w:t>
      </w:r>
      <w:r w:rsidRPr="004D66BA">
        <w:rPr>
          <w:sz w:val="20"/>
          <w:szCs w:val="24"/>
        </w:rPr>
        <w:t xml:space="preserve">and Point in Time </w:t>
      </w:r>
      <w:r w:rsidR="00EF34BA">
        <w:rPr>
          <w:sz w:val="20"/>
          <w:szCs w:val="24"/>
        </w:rPr>
        <w:t xml:space="preserve">Count </w:t>
      </w:r>
      <w:r w:rsidRPr="004D66BA">
        <w:rPr>
          <w:sz w:val="20"/>
          <w:szCs w:val="24"/>
        </w:rPr>
        <w:t>Summary</w:t>
      </w:r>
    </w:p>
    <w:p w14:paraId="4AB60308" w14:textId="77777777" w:rsidR="007976D7" w:rsidRPr="004D66BA" w:rsidRDefault="007976D7">
      <w:pPr>
        <w:pBdr>
          <w:bottom w:val="single" w:sz="12" w:space="1" w:color="auto"/>
        </w:pBdr>
        <w:contextualSpacing/>
        <w:rPr>
          <w:sz w:val="20"/>
          <w:szCs w:val="24"/>
        </w:rPr>
      </w:pPr>
    </w:p>
    <w:p w14:paraId="439F1F2D" w14:textId="77777777" w:rsidR="007976D7" w:rsidRDefault="007976D7" w:rsidP="004D66BA">
      <w:pPr>
        <w:spacing w:line="240" w:lineRule="auto"/>
        <w:contextualSpacing/>
        <w:rPr>
          <w:sz w:val="20"/>
          <w:szCs w:val="24"/>
        </w:rPr>
      </w:pPr>
    </w:p>
    <w:p w14:paraId="4A7BCFF2" w14:textId="57C84683" w:rsidR="006354E9" w:rsidRPr="004D66BA" w:rsidRDefault="006354E9" w:rsidP="004D66BA">
      <w:pPr>
        <w:spacing w:line="240" w:lineRule="auto"/>
        <w:contextualSpacing/>
        <w:rPr>
          <w:sz w:val="20"/>
          <w:szCs w:val="24"/>
        </w:rPr>
      </w:pPr>
      <w:r w:rsidRPr="004D66BA">
        <w:rPr>
          <w:sz w:val="20"/>
          <w:szCs w:val="24"/>
        </w:rPr>
        <w:t>This memorandum</w:t>
      </w:r>
      <w:r w:rsidR="00C42768" w:rsidRPr="004D66BA">
        <w:rPr>
          <w:sz w:val="20"/>
          <w:szCs w:val="24"/>
        </w:rPr>
        <w:t xml:space="preserve"> summarizes highlights from the 201</w:t>
      </w:r>
      <w:r w:rsidR="001660D0">
        <w:rPr>
          <w:sz w:val="20"/>
          <w:szCs w:val="24"/>
        </w:rPr>
        <w:t>6</w:t>
      </w:r>
      <w:r w:rsidR="00C42768" w:rsidRPr="004D66BA">
        <w:rPr>
          <w:sz w:val="20"/>
          <w:szCs w:val="24"/>
        </w:rPr>
        <w:t xml:space="preserve"> Housing Inventory</w:t>
      </w:r>
      <w:r w:rsidR="00EF34BA">
        <w:rPr>
          <w:sz w:val="20"/>
          <w:szCs w:val="24"/>
        </w:rPr>
        <w:t xml:space="preserve"> Chart (HIC) and Point in Time Count (PIT). The HIC-</w:t>
      </w:r>
      <w:r w:rsidR="00275477">
        <w:rPr>
          <w:sz w:val="20"/>
          <w:szCs w:val="24"/>
        </w:rPr>
        <w:t>PIT will be</w:t>
      </w:r>
      <w:r w:rsidR="00C42768" w:rsidRPr="004D66BA">
        <w:rPr>
          <w:sz w:val="20"/>
          <w:szCs w:val="24"/>
        </w:rPr>
        <w:t xml:space="preserve"> submitted on </w:t>
      </w:r>
      <w:r w:rsidRPr="004D66BA">
        <w:rPr>
          <w:sz w:val="20"/>
          <w:szCs w:val="24"/>
        </w:rPr>
        <w:t xml:space="preserve">the </w:t>
      </w:r>
      <w:r w:rsidR="00C42768" w:rsidRPr="004D66BA">
        <w:rPr>
          <w:sz w:val="20"/>
          <w:szCs w:val="24"/>
        </w:rPr>
        <w:t>CoC’s behalf on</w:t>
      </w:r>
      <w:r w:rsidR="00275477">
        <w:rPr>
          <w:sz w:val="20"/>
          <w:szCs w:val="24"/>
        </w:rPr>
        <w:t xml:space="preserve"> April 30, 2016</w:t>
      </w:r>
      <w:r w:rsidR="00C42768" w:rsidRPr="004D66BA">
        <w:rPr>
          <w:sz w:val="20"/>
          <w:szCs w:val="24"/>
        </w:rPr>
        <w:t xml:space="preserve"> in accordance to HUD’</w:t>
      </w:r>
      <w:r w:rsidRPr="004D66BA">
        <w:rPr>
          <w:sz w:val="20"/>
          <w:szCs w:val="24"/>
        </w:rPr>
        <w:t xml:space="preserve">s requirement. </w:t>
      </w:r>
    </w:p>
    <w:p w14:paraId="0AE56583" w14:textId="77777777" w:rsidR="00C42768" w:rsidRPr="004D66BA" w:rsidRDefault="00C42768" w:rsidP="004D66BA">
      <w:pPr>
        <w:spacing w:line="240" w:lineRule="auto"/>
        <w:contextualSpacing/>
        <w:rPr>
          <w:sz w:val="20"/>
          <w:szCs w:val="24"/>
        </w:rPr>
      </w:pPr>
    </w:p>
    <w:p w14:paraId="1D7409F7" w14:textId="3A893A05" w:rsidR="00C42768" w:rsidRDefault="00C42768" w:rsidP="0055467B">
      <w:pPr>
        <w:spacing w:line="240" w:lineRule="auto"/>
        <w:contextualSpacing/>
        <w:jc w:val="center"/>
        <w:rPr>
          <w:b/>
          <w:sz w:val="20"/>
          <w:szCs w:val="24"/>
        </w:rPr>
      </w:pPr>
      <w:r w:rsidRPr="004D66BA">
        <w:rPr>
          <w:b/>
          <w:sz w:val="20"/>
          <w:szCs w:val="24"/>
        </w:rPr>
        <w:t>201</w:t>
      </w:r>
      <w:r w:rsidR="001660D0">
        <w:rPr>
          <w:b/>
          <w:sz w:val="20"/>
          <w:szCs w:val="24"/>
        </w:rPr>
        <w:t>6</w:t>
      </w:r>
      <w:r w:rsidRPr="004D66BA">
        <w:rPr>
          <w:b/>
          <w:sz w:val="20"/>
          <w:szCs w:val="24"/>
        </w:rPr>
        <w:t xml:space="preserve"> H</w:t>
      </w:r>
      <w:r w:rsidR="00EF34BA">
        <w:rPr>
          <w:b/>
          <w:sz w:val="20"/>
          <w:szCs w:val="24"/>
        </w:rPr>
        <w:t xml:space="preserve">ousing </w:t>
      </w:r>
      <w:r w:rsidRPr="004D66BA">
        <w:rPr>
          <w:b/>
          <w:sz w:val="20"/>
          <w:szCs w:val="24"/>
        </w:rPr>
        <w:t>I</w:t>
      </w:r>
      <w:r w:rsidR="00EF34BA">
        <w:rPr>
          <w:b/>
          <w:sz w:val="20"/>
          <w:szCs w:val="24"/>
        </w:rPr>
        <w:t xml:space="preserve">nventory </w:t>
      </w:r>
      <w:r w:rsidRPr="004D66BA">
        <w:rPr>
          <w:b/>
          <w:sz w:val="20"/>
          <w:szCs w:val="24"/>
        </w:rPr>
        <w:t>Summary</w:t>
      </w:r>
    </w:p>
    <w:p w14:paraId="07AF0520" w14:textId="77777777" w:rsidR="004D66BA" w:rsidRPr="004D66BA" w:rsidRDefault="004D66BA" w:rsidP="004D66BA">
      <w:pPr>
        <w:spacing w:line="240" w:lineRule="auto"/>
        <w:contextualSpacing/>
        <w:rPr>
          <w:b/>
          <w:sz w:val="20"/>
          <w:szCs w:val="24"/>
        </w:rPr>
      </w:pPr>
    </w:p>
    <w:p w14:paraId="60645F89" w14:textId="2234F042" w:rsidR="006354E9" w:rsidRDefault="006354E9" w:rsidP="00AB72D0">
      <w:pPr>
        <w:spacing w:after="0" w:line="240" w:lineRule="auto"/>
        <w:contextualSpacing/>
        <w:rPr>
          <w:sz w:val="20"/>
          <w:szCs w:val="24"/>
        </w:rPr>
      </w:pPr>
      <w:r w:rsidRPr="004D66BA">
        <w:rPr>
          <w:sz w:val="20"/>
          <w:szCs w:val="24"/>
        </w:rPr>
        <w:t xml:space="preserve">Continuums are required to report annually on the number of available beds dedicated to homeless persons; these beds include emergency, transitional and permanent housing. Below is </w:t>
      </w:r>
      <w:r w:rsidR="004D66BA" w:rsidRPr="004D66BA">
        <w:rPr>
          <w:sz w:val="20"/>
          <w:szCs w:val="24"/>
        </w:rPr>
        <w:t xml:space="preserve">a </w:t>
      </w:r>
      <w:r w:rsidRPr="004D66BA">
        <w:rPr>
          <w:sz w:val="20"/>
          <w:szCs w:val="24"/>
        </w:rPr>
        <w:t>summary of changes within these beds from 201</w:t>
      </w:r>
      <w:r w:rsidR="00EE214D">
        <w:rPr>
          <w:sz w:val="20"/>
          <w:szCs w:val="24"/>
        </w:rPr>
        <w:t>5</w:t>
      </w:r>
      <w:r w:rsidR="004D66BA" w:rsidRPr="004D66BA">
        <w:rPr>
          <w:sz w:val="20"/>
          <w:szCs w:val="24"/>
        </w:rPr>
        <w:t xml:space="preserve"> to 201</w:t>
      </w:r>
      <w:r w:rsidR="00EE214D">
        <w:rPr>
          <w:sz w:val="20"/>
          <w:szCs w:val="24"/>
        </w:rPr>
        <w:t>6</w:t>
      </w:r>
      <w:r w:rsidRPr="004D66BA">
        <w:rPr>
          <w:sz w:val="20"/>
          <w:szCs w:val="24"/>
        </w:rPr>
        <w:t>.</w:t>
      </w:r>
    </w:p>
    <w:p w14:paraId="18C741D7" w14:textId="77777777" w:rsidR="00AB72D0" w:rsidRPr="004D66BA" w:rsidRDefault="00AB72D0" w:rsidP="00AB72D0">
      <w:pPr>
        <w:spacing w:after="0" w:line="240" w:lineRule="auto"/>
        <w:contextualSpacing/>
        <w:rPr>
          <w:sz w:val="20"/>
          <w:szCs w:val="24"/>
        </w:rPr>
      </w:pPr>
    </w:p>
    <w:p w14:paraId="0F8D9428" w14:textId="77777777" w:rsidR="0055467B" w:rsidRDefault="00936EC2" w:rsidP="00AB72D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8876DD">
        <w:rPr>
          <w:b/>
          <w:i/>
          <w:sz w:val="20"/>
          <w:szCs w:val="24"/>
        </w:rPr>
        <w:t xml:space="preserve">Year Round </w:t>
      </w:r>
      <w:r w:rsidR="00F962A1" w:rsidRPr="008876DD">
        <w:rPr>
          <w:b/>
          <w:i/>
          <w:sz w:val="20"/>
          <w:szCs w:val="24"/>
        </w:rPr>
        <w:t>Emergency</w:t>
      </w:r>
      <w:r w:rsidRPr="008876DD">
        <w:rPr>
          <w:b/>
          <w:i/>
          <w:sz w:val="20"/>
          <w:szCs w:val="24"/>
        </w:rPr>
        <w:t xml:space="preserve"> Beds:</w:t>
      </w:r>
      <w:r w:rsidRPr="00860BF8">
        <w:rPr>
          <w:sz w:val="20"/>
          <w:szCs w:val="24"/>
        </w:rPr>
        <w:t xml:space="preserve"> </w:t>
      </w:r>
      <w:r w:rsidRPr="0055467B">
        <w:rPr>
          <w:i/>
          <w:sz w:val="20"/>
          <w:szCs w:val="24"/>
        </w:rPr>
        <w:t>The y</w:t>
      </w:r>
      <w:r w:rsidR="00201505" w:rsidRPr="0055467B">
        <w:rPr>
          <w:i/>
          <w:sz w:val="20"/>
          <w:szCs w:val="24"/>
        </w:rPr>
        <w:t>ear-round</w:t>
      </w:r>
      <w:r w:rsidR="00976694" w:rsidRPr="0055467B">
        <w:rPr>
          <w:i/>
          <w:sz w:val="20"/>
          <w:szCs w:val="24"/>
        </w:rPr>
        <w:t xml:space="preserve"> bed count </w:t>
      </w:r>
      <w:r w:rsidR="00EF34BA" w:rsidRPr="0055467B">
        <w:rPr>
          <w:i/>
          <w:sz w:val="20"/>
          <w:szCs w:val="24"/>
        </w:rPr>
        <w:t xml:space="preserve">decreased from </w:t>
      </w:r>
      <w:r w:rsidR="00EE214D" w:rsidRPr="0055467B">
        <w:rPr>
          <w:i/>
          <w:sz w:val="20"/>
          <w:szCs w:val="24"/>
        </w:rPr>
        <w:t>80</w:t>
      </w:r>
      <w:r w:rsidR="00976694" w:rsidRPr="0055467B">
        <w:rPr>
          <w:i/>
          <w:sz w:val="20"/>
          <w:szCs w:val="24"/>
        </w:rPr>
        <w:t xml:space="preserve"> to </w:t>
      </w:r>
      <w:r w:rsidR="005765AE" w:rsidRPr="0055467B">
        <w:rPr>
          <w:i/>
          <w:sz w:val="20"/>
          <w:szCs w:val="24"/>
        </w:rPr>
        <w:t>74</w:t>
      </w:r>
      <w:r w:rsidR="00976694" w:rsidRPr="0055467B">
        <w:rPr>
          <w:i/>
          <w:sz w:val="20"/>
          <w:szCs w:val="24"/>
        </w:rPr>
        <w:t>.</w:t>
      </w:r>
      <w:r w:rsidR="00EF34BA" w:rsidRPr="00860BF8">
        <w:rPr>
          <w:sz w:val="20"/>
          <w:szCs w:val="24"/>
        </w:rPr>
        <w:t xml:space="preserve"> </w:t>
      </w:r>
    </w:p>
    <w:p w14:paraId="504A9F43" w14:textId="20E2FF60" w:rsidR="00860BF8" w:rsidRDefault="0055467B" w:rsidP="00AB72D0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The specific factor that contributed was</w:t>
      </w:r>
      <w:r w:rsidR="00201505" w:rsidRPr="0055467B">
        <w:rPr>
          <w:sz w:val="20"/>
          <w:szCs w:val="24"/>
        </w:rPr>
        <w:t xml:space="preserve"> </w:t>
      </w:r>
      <w:r w:rsidR="009435F8" w:rsidRPr="0055467B">
        <w:rPr>
          <w:sz w:val="20"/>
          <w:szCs w:val="24"/>
        </w:rPr>
        <w:t>a</w:t>
      </w:r>
      <w:r w:rsidR="00201505" w:rsidRPr="0055467B">
        <w:rPr>
          <w:sz w:val="20"/>
          <w:szCs w:val="24"/>
        </w:rPr>
        <w:t xml:space="preserve"> shift </w:t>
      </w:r>
      <w:r w:rsidR="009435F8" w:rsidRPr="0055467B">
        <w:rPr>
          <w:sz w:val="20"/>
          <w:szCs w:val="24"/>
        </w:rPr>
        <w:t>of</w:t>
      </w:r>
      <w:r w:rsidR="00201505" w:rsidRPr="0055467B">
        <w:rPr>
          <w:sz w:val="20"/>
          <w:szCs w:val="24"/>
        </w:rPr>
        <w:t xml:space="preserve"> Mother Anderson</w:t>
      </w:r>
      <w:r w:rsidR="009435F8" w:rsidRPr="0055467B">
        <w:rPr>
          <w:sz w:val="20"/>
          <w:szCs w:val="24"/>
        </w:rPr>
        <w:t xml:space="preserve"> beds</w:t>
      </w:r>
      <w:r w:rsidR="00201505" w:rsidRPr="0055467B">
        <w:rPr>
          <w:sz w:val="20"/>
          <w:szCs w:val="24"/>
        </w:rPr>
        <w:t xml:space="preserve"> from year round to overflow.</w:t>
      </w:r>
      <w:r w:rsidR="00860BF8" w:rsidRPr="0055467B">
        <w:rPr>
          <w:sz w:val="20"/>
          <w:szCs w:val="24"/>
        </w:rPr>
        <w:t xml:space="preserve"> </w:t>
      </w:r>
    </w:p>
    <w:p w14:paraId="7DF059FF" w14:textId="77777777" w:rsidR="00AB72D0" w:rsidRPr="0055467B" w:rsidRDefault="00AB72D0" w:rsidP="00AB72D0">
      <w:pPr>
        <w:spacing w:after="0" w:line="240" w:lineRule="auto"/>
        <w:rPr>
          <w:sz w:val="20"/>
          <w:szCs w:val="24"/>
        </w:rPr>
      </w:pPr>
    </w:p>
    <w:p w14:paraId="7E97EED9" w14:textId="77777777" w:rsidR="0055467B" w:rsidRDefault="00860BF8" w:rsidP="00AB72D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8876DD">
        <w:rPr>
          <w:b/>
          <w:i/>
          <w:sz w:val="20"/>
          <w:szCs w:val="24"/>
        </w:rPr>
        <w:t>Overflow Beds:</w:t>
      </w:r>
      <w:r>
        <w:rPr>
          <w:sz w:val="20"/>
          <w:szCs w:val="24"/>
        </w:rPr>
        <w:t xml:space="preserve"> </w:t>
      </w:r>
      <w:r w:rsidR="00201505" w:rsidRPr="0055467B">
        <w:rPr>
          <w:i/>
          <w:sz w:val="20"/>
          <w:szCs w:val="24"/>
        </w:rPr>
        <w:t>T</w:t>
      </w:r>
      <w:r w:rsidR="00EF34BA" w:rsidRPr="0055467B">
        <w:rPr>
          <w:i/>
          <w:sz w:val="20"/>
          <w:szCs w:val="24"/>
        </w:rPr>
        <w:t xml:space="preserve">he overflow bed </w:t>
      </w:r>
      <w:r w:rsidR="00D61961" w:rsidRPr="0055467B">
        <w:rPr>
          <w:i/>
          <w:sz w:val="20"/>
          <w:szCs w:val="24"/>
        </w:rPr>
        <w:t xml:space="preserve">count </w:t>
      </w:r>
      <w:r w:rsidR="005765AE" w:rsidRPr="0055467B">
        <w:rPr>
          <w:i/>
          <w:sz w:val="20"/>
          <w:szCs w:val="24"/>
        </w:rPr>
        <w:t>de</w:t>
      </w:r>
      <w:r w:rsidR="00D61961" w:rsidRPr="0055467B">
        <w:rPr>
          <w:i/>
          <w:sz w:val="20"/>
          <w:szCs w:val="24"/>
        </w:rPr>
        <w:t xml:space="preserve">creased from </w:t>
      </w:r>
      <w:r w:rsidR="00EE214D" w:rsidRPr="0055467B">
        <w:rPr>
          <w:i/>
          <w:sz w:val="20"/>
          <w:szCs w:val="24"/>
        </w:rPr>
        <w:t>199</w:t>
      </w:r>
      <w:r w:rsidR="00D61961" w:rsidRPr="0055467B">
        <w:rPr>
          <w:i/>
          <w:sz w:val="20"/>
          <w:szCs w:val="24"/>
        </w:rPr>
        <w:t xml:space="preserve"> to</w:t>
      </w:r>
      <w:r w:rsidR="005765AE" w:rsidRPr="0055467B">
        <w:rPr>
          <w:i/>
          <w:sz w:val="20"/>
          <w:szCs w:val="24"/>
        </w:rPr>
        <w:t xml:space="preserve"> 194</w:t>
      </w:r>
      <w:r w:rsidR="0055467B" w:rsidRPr="0055467B">
        <w:rPr>
          <w:i/>
          <w:sz w:val="20"/>
          <w:szCs w:val="24"/>
        </w:rPr>
        <w:t>.</w:t>
      </w:r>
    </w:p>
    <w:p w14:paraId="05B1EC7B" w14:textId="437F7A6E" w:rsidR="00F962A1" w:rsidRPr="0055467B" w:rsidRDefault="0055467B" w:rsidP="00AB72D0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The specific factor that contributed was </w:t>
      </w:r>
      <w:r w:rsidR="00201505" w:rsidRPr="0055467B">
        <w:rPr>
          <w:sz w:val="20"/>
          <w:szCs w:val="24"/>
        </w:rPr>
        <w:t>the loss</w:t>
      </w:r>
      <w:r w:rsidR="00860BF8" w:rsidRPr="0055467B">
        <w:rPr>
          <w:sz w:val="20"/>
          <w:szCs w:val="24"/>
        </w:rPr>
        <w:t xml:space="preserve"> of the</w:t>
      </w:r>
      <w:r w:rsidR="00201505" w:rsidRPr="0055467B">
        <w:rPr>
          <w:sz w:val="20"/>
          <w:szCs w:val="24"/>
        </w:rPr>
        <w:t xml:space="preserve"> Vets House Emergency Housing Program.  </w:t>
      </w:r>
    </w:p>
    <w:p w14:paraId="3F6BBEA2" w14:textId="77777777" w:rsidR="0055467B" w:rsidRPr="00860BF8" w:rsidRDefault="0055467B" w:rsidP="00AB72D0">
      <w:pPr>
        <w:pStyle w:val="ListParagraph"/>
        <w:spacing w:after="0" w:line="240" w:lineRule="auto"/>
        <w:rPr>
          <w:sz w:val="20"/>
          <w:szCs w:val="24"/>
        </w:rPr>
      </w:pPr>
    </w:p>
    <w:p w14:paraId="0C88AE8C" w14:textId="77777777" w:rsidR="0055467B" w:rsidRDefault="006354E9" w:rsidP="00AB72D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8876DD">
        <w:rPr>
          <w:b/>
          <w:i/>
          <w:sz w:val="20"/>
          <w:szCs w:val="24"/>
        </w:rPr>
        <w:t>Transitional:</w:t>
      </w:r>
      <w:r w:rsidRPr="001C6F71">
        <w:rPr>
          <w:sz w:val="20"/>
          <w:szCs w:val="24"/>
        </w:rPr>
        <w:t xml:space="preserve"> </w:t>
      </w:r>
      <w:r w:rsidRPr="0055467B">
        <w:rPr>
          <w:i/>
          <w:sz w:val="20"/>
          <w:szCs w:val="24"/>
        </w:rPr>
        <w:t>The year-round bed count</w:t>
      </w:r>
      <w:r w:rsidR="00976694" w:rsidRPr="0055467B">
        <w:rPr>
          <w:i/>
          <w:sz w:val="20"/>
          <w:szCs w:val="24"/>
        </w:rPr>
        <w:t xml:space="preserve"> decreased from </w:t>
      </w:r>
      <w:r w:rsidR="00EE214D" w:rsidRPr="0055467B">
        <w:rPr>
          <w:i/>
          <w:sz w:val="20"/>
          <w:szCs w:val="24"/>
        </w:rPr>
        <w:t>38</w:t>
      </w:r>
      <w:r w:rsidR="00976694" w:rsidRPr="0055467B">
        <w:rPr>
          <w:i/>
          <w:sz w:val="20"/>
          <w:szCs w:val="24"/>
        </w:rPr>
        <w:t xml:space="preserve"> to </w:t>
      </w:r>
      <w:r w:rsidR="00EE214D" w:rsidRPr="0055467B">
        <w:rPr>
          <w:i/>
          <w:sz w:val="20"/>
          <w:szCs w:val="24"/>
        </w:rPr>
        <w:t>32</w:t>
      </w:r>
      <w:r w:rsidRPr="0055467B">
        <w:rPr>
          <w:i/>
          <w:sz w:val="20"/>
          <w:szCs w:val="24"/>
        </w:rPr>
        <w:t>.</w:t>
      </w:r>
      <w:r w:rsidR="00D61961" w:rsidRPr="001C6F71">
        <w:rPr>
          <w:sz w:val="20"/>
          <w:szCs w:val="24"/>
        </w:rPr>
        <w:t xml:space="preserve"> </w:t>
      </w:r>
      <w:r w:rsidR="00860BF8" w:rsidRPr="001C6F71">
        <w:rPr>
          <w:sz w:val="20"/>
          <w:szCs w:val="24"/>
        </w:rPr>
        <w:t xml:space="preserve"> </w:t>
      </w:r>
    </w:p>
    <w:p w14:paraId="15C9D8C4" w14:textId="49931036" w:rsidR="006354E9" w:rsidRDefault="0055467B" w:rsidP="00AB72D0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The specific factors that contributed were t</w:t>
      </w:r>
      <w:r w:rsidR="00860BF8" w:rsidRPr="0055467B">
        <w:rPr>
          <w:sz w:val="20"/>
          <w:szCs w:val="24"/>
        </w:rPr>
        <w:t xml:space="preserve">he </w:t>
      </w:r>
      <w:r w:rsidR="00201505" w:rsidRPr="0055467B">
        <w:rPr>
          <w:sz w:val="20"/>
          <w:szCs w:val="24"/>
        </w:rPr>
        <w:t>decrease in the number of beds at RPC’s Guardian House and a shift in beds at WAIT House due to demographic composition.</w:t>
      </w:r>
    </w:p>
    <w:p w14:paraId="41BB6A37" w14:textId="77777777" w:rsidR="00AB72D0" w:rsidRPr="0055467B" w:rsidRDefault="00AB72D0" w:rsidP="00AB72D0">
      <w:pPr>
        <w:spacing w:after="0" w:line="240" w:lineRule="auto"/>
        <w:rPr>
          <w:sz w:val="20"/>
          <w:szCs w:val="24"/>
        </w:rPr>
      </w:pPr>
    </w:p>
    <w:p w14:paraId="3BA5DD4D" w14:textId="3C01118C" w:rsidR="008876DD" w:rsidRPr="008876DD" w:rsidRDefault="008876DD" w:rsidP="00AB72D0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0"/>
          <w:szCs w:val="24"/>
        </w:rPr>
      </w:pPr>
      <w:r w:rsidRPr="008876DD">
        <w:rPr>
          <w:b/>
          <w:i/>
          <w:sz w:val="20"/>
          <w:szCs w:val="24"/>
        </w:rPr>
        <w:t>Permanent Housing Beds:</w:t>
      </w:r>
    </w:p>
    <w:p w14:paraId="29E1BC37" w14:textId="70339B56" w:rsidR="0055467B" w:rsidRDefault="008876DD" w:rsidP="00AB72D0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4"/>
        </w:rPr>
      </w:pPr>
      <w:r w:rsidRPr="008876DD">
        <w:rPr>
          <w:b/>
          <w:i/>
          <w:sz w:val="20"/>
          <w:szCs w:val="24"/>
        </w:rPr>
        <w:t>Permanent Supportive Housing:</w:t>
      </w:r>
      <w:r w:rsidR="006354E9" w:rsidRPr="00580947">
        <w:rPr>
          <w:sz w:val="20"/>
          <w:szCs w:val="24"/>
        </w:rPr>
        <w:t xml:space="preserve"> </w:t>
      </w:r>
      <w:r w:rsidR="006354E9" w:rsidRPr="0055467B">
        <w:rPr>
          <w:i/>
          <w:sz w:val="20"/>
          <w:szCs w:val="24"/>
        </w:rPr>
        <w:t xml:space="preserve">The </w:t>
      </w:r>
      <w:r w:rsidR="001C6F71" w:rsidRPr="0055467B">
        <w:rPr>
          <w:i/>
          <w:sz w:val="20"/>
          <w:szCs w:val="24"/>
        </w:rPr>
        <w:t xml:space="preserve">PSH </w:t>
      </w:r>
      <w:r w:rsidR="006354E9" w:rsidRPr="0055467B">
        <w:rPr>
          <w:i/>
          <w:sz w:val="20"/>
          <w:szCs w:val="24"/>
        </w:rPr>
        <w:t xml:space="preserve">bed count </w:t>
      </w:r>
      <w:r w:rsidR="00CD403A">
        <w:rPr>
          <w:i/>
          <w:sz w:val="20"/>
          <w:szCs w:val="24"/>
        </w:rPr>
        <w:t>slightly in</w:t>
      </w:r>
      <w:bookmarkStart w:id="0" w:name="_GoBack"/>
      <w:bookmarkEnd w:id="0"/>
      <w:r w:rsidR="00340CB9" w:rsidRPr="0055467B">
        <w:rPr>
          <w:i/>
          <w:sz w:val="20"/>
          <w:szCs w:val="24"/>
        </w:rPr>
        <w:t xml:space="preserve">creased </w:t>
      </w:r>
      <w:r w:rsidR="006354E9" w:rsidRPr="0055467B">
        <w:rPr>
          <w:i/>
          <w:sz w:val="20"/>
          <w:szCs w:val="24"/>
        </w:rPr>
        <w:t xml:space="preserve">from </w:t>
      </w:r>
      <w:r w:rsidR="001C6F71" w:rsidRPr="0055467B">
        <w:rPr>
          <w:i/>
          <w:sz w:val="20"/>
          <w:szCs w:val="24"/>
        </w:rPr>
        <w:t>276</w:t>
      </w:r>
      <w:r w:rsidR="006354E9" w:rsidRPr="0055467B">
        <w:rPr>
          <w:i/>
          <w:sz w:val="20"/>
          <w:szCs w:val="24"/>
        </w:rPr>
        <w:t xml:space="preserve"> to</w:t>
      </w:r>
      <w:r w:rsidR="001C6F71" w:rsidRPr="0055467B">
        <w:rPr>
          <w:i/>
          <w:sz w:val="20"/>
          <w:szCs w:val="24"/>
        </w:rPr>
        <w:t xml:space="preserve"> 277</w:t>
      </w:r>
      <w:r w:rsidR="00340CB9" w:rsidRPr="00580947">
        <w:rPr>
          <w:sz w:val="20"/>
          <w:szCs w:val="24"/>
        </w:rPr>
        <w:t xml:space="preserve">. </w:t>
      </w:r>
    </w:p>
    <w:p w14:paraId="1EF531F0" w14:textId="53FE403A" w:rsidR="004C0203" w:rsidRPr="0055467B" w:rsidRDefault="00340CB9" w:rsidP="00AB72D0">
      <w:pPr>
        <w:spacing w:after="0" w:line="240" w:lineRule="auto"/>
        <w:ind w:left="360" w:firstLine="720"/>
        <w:rPr>
          <w:sz w:val="20"/>
          <w:szCs w:val="24"/>
        </w:rPr>
      </w:pPr>
      <w:r w:rsidRPr="0055467B">
        <w:rPr>
          <w:sz w:val="20"/>
          <w:szCs w:val="24"/>
        </w:rPr>
        <w:t>This is due to changes within family composition in multiple programs.</w:t>
      </w:r>
    </w:p>
    <w:p w14:paraId="54B8A078" w14:textId="77777777" w:rsidR="00AB72D0" w:rsidRPr="00AB72D0" w:rsidRDefault="00201505" w:rsidP="00AB72D0">
      <w:pPr>
        <w:pStyle w:val="ListParagraph"/>
        <w:numPr>
          <w:ilvl w:val="1"/>
          <w:numId w:val="4"/>
        </w:numPr>
        <w:spacing w:after="0" w:line="240" w:lineRule="auto"/>
        <w:rPr>
          <w:i/>
          <w:sz w:val="20"/>
          <w:szCs w:val="24"/>
        </w:rPr>
      </w:pPr>
      <w:r w:rsidRPr="008876DD">
        <w:rPr>
          <w:b/>
          <w:i/>
          <w:sz w:val="20"/>
          <w:szCs w:val="24"/>
        </w:rPr>
        <w:t>Rapid Rehousing</w:t>
      </w:r>
      <w:r w:rsidR="008876DD">
        <w:rPr>
          <w:sz w:val="20"/>
          <w:szCs w:val="24"/>
        </w:rPr>
        <w:t xml:space="preserve">: </w:t>
      </w:r>
      <w:r w:rsidR="00AB72D0">
        <w:rPr>
          <w:i/>
          <w:sz w:val="20"/>
          <w:szCs w:val="24"/>
        </w:rPr>
        <w:t xml:space="preserve">The Rapid Rehousing bed count </w:t>
      </w:r>
      <w:r w:rsidRPr="00AB72D0">
        <w:rPr>
          <w:i/>
          <w:sz w:val="20"/>
          <w:szCs w:val="24"/>
        </w:rPr>
        <w:t xml:space="preserve">increased </w:t>
      </w:r>
      <w:r w:rsidR="00AB72D0" w:rsidRPr="00AB72D0">
        <w:rPr>
          <w:i/>
          <w:sz w:val="20"/>
          <w:szCs w:val="24"/>
        </w:rPr>
        <w:t>from 21 to 49.</w:t>
      </w:r>
    </w:p>
    <w:p w14:paraId="7FC347EF" w14:textId="77777777" w:rsidR="00AB72D0" w:rsidRDefault="00AB72D0" w:rsidP="00AB72D0">
      <w:pPr>
        <w:spacing w:after="0" w:line="240" w:lineRule="auto"/>
        <w:ind w:left="360" w:firstLine="720"/>
        <w:rPr>
          <w:sz w:val="20"/>
          <w:szCs w:val="24"/>
        </w:rPr>
      </w:pPr>
      <w:r>
        <w:rPr>
          <w:sz w:val="20"/>
          <w:szCs w:val="24"/>
        </w:rPr>
        <w:t>T</w:t>
      </w:r>
      <w:r w:rsidRPr="00AB72D0">
        <w:rPr>
          <w:sz w:val="20"/>
          <w:szCs w:val="24"/>
        </w:rPr>
        <w:t>his is</w:t>
      </w:r>
      <w:r w:rsidR="00EF34BA" w:rsidRPr="00AB72D0">
        <w:rPr>
          <w:sz w:val="20"/>
          <w:szCs w:val="24"/>
        </w:rPr>
        <w:t xml:space="preserve"> </w:t>
      </w:r>
      <w:r w:rsidR="001C6F71" w:rsidRPr="00AB72D0">
        <w:rPr>
          <w:sz w:val="20"/>
          <w:szCs w:val="24"/>
        </w:rPr>
        <w:t>due to the</w:t>
      </w:r>
      <w:r w:rsidR="00340CB9" w:rsidRPr="00AB72D0">
        <w:rPr>
          <w:sz w:val="20"/>
          <w:szCs w:val="24"/>
        </w:rPr>
        <w:t xml:space="preserve"> increase</w:t>
      </w:r>
      <w:r w:rsidR="001C6F71" w:rsidRPr="00AB72D0">
        <w:rPr>
          <w:sz w:val="20"/>
          <w:szCs w:val="24"/>
        </w:rPr>
        <w:t xml:space="preserve">d utilization of SSVF </w:t>
      </w:r>
      <w:r>
        <w:rPr>
          <w:sz w:val="20"/>
          <w:szCs w:val="24"/>
        </w:rPr>
        <w:t>RRH beds</w:t>
      </w:r>
    </w:p>
    <w:p w14:paraId="2772D71A" w14:textId="01AB91FE" w:rsidR="004611CE" w:rsidRPr="00AB72D0" w:rsidRDefault="008876DD" w:rsidP="00AB72D0">
      <w:pPr>
        <w:pStyle w:val="ListParagraph"/>
        <w:numPr>
          <w:ilvl w:val="1"/>
          <w:numId w:val="4"/>
        </w:numPr>
        <w:spacing w:after="0" w:line="240" w:lineRule="auto"/>
        <w:rPr>
          <w:b/>
          <w:i/>
          <w:sz w:val="20"/>
          <w:szCs w:val="24"/>
        </w:rPr>
      </w:pPr>
      <w:r w:rsidRPr="00AB72D0">
        <w:rPr>
          <w:b/>
          <w:i/>
          <w:sz w:val="20"/>
          <w:szCs w:val="24"/>
        </w:rPr>
        <w:t xml:space="preserve">Chronic Beds: </w:t>
      </w:r>
      <w:r w:rsidR="006354E9" w:rsidRPr="00AB72D0">
        <w:rPr>
          <w:i/>
          <w:sz w:val="20"/>
          <w:szCs w:val="24"/>
        </w:rPr>
        <w:t>The number of dedicated chronic</w:t>
      </w:r>
      <w:r w:rsidR="004D66BA" w:rsidRPr="00AB72D0">
        <w:rPr>
          <w:i/>
          <w:sz w:val="20"/>
          <w:szCs w:val="24"/>
        </w:rPr>
        <w:t xml:space="preserve"> beds </w:t>
      </w:r>
      <w:r w:rsidR="001C6F71" w:rsidRPr="00AB72D0">
        <w:rPr>
          <w:i/>
          <w:sz w:val="20"/>
          <w:szCs w:val="24"/>
        </w:rPr>
        <w:t xml:space="preserve">remained the same at 21. </w:t>
      </w:r>
    </w:p>
    <w:p w14:paraId="437EBA41" w14:textId="77777777" w:rsidR="004611CE" w:rsidRDefault="004611CE" w:rsidP="004611CE">
      <w:pPr>
        <w:spacing w:line="240" w:lineRule="auto"/>
        <w:rPr>
          <w:b/>
          <w:sz w:val="20"/>
          <w:szCs w:val="24"/>
        </w:rPr>
      </w:pPr>
    </w:p>
    <w:p w14:paraId="7AF9CA1A" w14:textId="77777777" w:rsidR="0055467B" w:rsidRDefault="0055467B" w:rsidP="0055467B">
      <w:pPr>
        <w:spacing w:line="240" w:lineRule="auto"/>
        <w:jc w:val="center"/>
        <w:rPr>
          <w:b/>
          <w:sz w:val="20"/>
          <w:szCs w:val="24"/>
        </w:rPr>
      </w:pPr>
    </w:p>
    <w:p w14:paraId="1E2158BB" w14:textId="77777777" w:rsidR="0055467B" w:rsidRDefault="0055467B">
      <w:pPr>
        <w:rPr>
          <w:b/>
          <w:sz w:val="20"/>
          <w:szCs w:val="24"/>
        </w:rPr>
      </w:pPr>
      <w:r>
        <w:rPr>
          <w:b/>
          <w:sz w:val="20"/>
          <w:szCs w:val="24"/>
        </w:rPr>
        <w:br w:type="page"/>
      </w:r>
    </w:p>
    <w:p w14:paraId="76EB7A78" w14:textId="5BCB379D" w:rsidR="00EF34BA" w:rsidRDefault="00C42768" w:rsidP="0055467B">
      <w:pPr>
        <w:spacing w:line="240" w:lineRule="auto"/>
        <w:jc w:val="center"/>
        <w:rPr>
          <w:b/>
          <w:sz w:val="20"/>
          <w:szCs w:val="24"/>
        </w:rPr>
      </w:pPr>
      <w:r w:rsidRPr="004611CE">
        <w:rPr>
          <w:b/>
          <w:sz w:val="20"/>
          <w:szCs w:val="24"/>
        </w:rPr>
        <w:lastRenderedPageBreak/>
        <w:t>Annual Comparison of the Point in Time</w:t>
      </w:r>
      <w:r w:rsidR="00B47892" w:rsidRPr="004611CE">
        <w:rPr>
          <w:b/>
          <w:sz w:val="20"/>
          <w:szCs w:val="24"/>
        </w:rPr>
        <w:t xml:space="preserve"> Count</w:t>
      </w:r>
    </w:p>
    <w:p w14:paraId="42C65597" w14:textId="77777777" w:rsidR="004D66BA" w:rsidRDefault="004D66BA" w:rsidP="004D66BA">
      <w:pPr>
        <w:spacing w:line="240" w:lineRule="auto"/>
        <w:contextualSpacing/>
        <w:rPr>
          <w:i/>
          <w:sz w:val="20"/>
          <w:szCs w:val="24"/>
        </w:rPr>
      </w:pPr>
      <w:r w:rsidRPr="004D66BA">
        <w:rPr>
          <w:i/>
          <w:sz w:val="20"/>
          <w:szCs w:val="24"/>
        </w:rPr>
        <w:t>Sheltered</w:t>
      </w:r>
    </w:p>
    <w:p w14:paraId="4DCE4F68" w14:textId="0198B01B" w:rsidR="004D66BA" w:rsidRPr="004D66BA" w:rsidRDefault="00C42768" w:rsidP="004D66B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4"/>
        </w:rPr>
      </w:pPr>
      <w:r w:rsidRPr="004D66BA">
        <w:rPr>
          <w:sz w:val="20"/>
          <w:szCs w:val="24"/>
        </w:rPr>
        <w:t>When comparing the 201</w:t>
      </w:r>
      <w:r w:rsidR="007E5D20">
        <w:rPr>
          <w:sz w:val="20"/>
          <w:szCs w:val="24"/>
        </w:rPr>
        <w:t>6</w:t>
      </w:r>
      <w:r w:rsidRPr="004D66BA">
        <w:rPr>
          <w:sz w:val="20"/>
          <w:szCs w:val="24"/>
        </w:rPr>
        <w:t xml:space="preserve"> sh</w:t>
      </w:r>
      <w:r w:rsidR="00E016B9">
        <w:rPr>
          <w:sz w:val="20"/>
          <w:szCs w:val="24"/>
        </w:rPr>
        <w:t xml:space="preserve">eltered PIT </w:t>
      </w:r>
      <w:r w:rsidR="00316573">
        <w:rPr>
          <w:sz w:val="20"/>
          <w:szCs w:val="24"/>
        </w:rPr>
        <w:t xml:space="preserve">(252 persons) </w:t>
      </w:r>
      <w:r w:rsidR="00E016B9">
        <w:rPr>
          <w:sz w:val="20"/>
          <w:szCs w:val="24"/>
        </w:rPr>
        <w:t>with the 201</w:t>
      </w:r>
      <w:r w:rsidR="007E5D20">
        <w:rPr>
          <w:sz w:val="20"/>
          <w:szCs w:val="24"/>
        </w:rPr>
        <w:t>5</w:t>
      </w:r>
      <w:r w:rsidR="00E016B9">
        <w:rPr>
          <w:sz w:val="20"/>
          <w:szCs w:val="24"/>
        </w:rPr>
        <w:t xml:space="preserve"> PIT</w:t>
      </w:r>
      <w:r w:rsidR="00316573">
        <w:rPr>
          <w:sz w:val="20"/>
          <w:szCs w:val="24"/>
        </w:rPr>
        <w:t xml:space="preserve"> (282 persons)</w:t>
      </w:r>
      <w:r w:rsidR="00E016B9">
        <w:rPr>
          <w:sz w:val="20"/>
          <w:szCs w:val="24"/>
        </w:rPr>
        <w:t xml:space="preserve"> a</w:t>
      </w:r>
      <w:r w:rsidR="00445813">
        <w:rPr>
          <w:sz w:val="20"/>
          <w:szCs w:val="24"/>
        </w:rPr>
        <w:t xml:space="preserve"> decrease</w:t>
      </w:r>
      <w:r w:rsidRPr="004D66BA">
        <w:rPr>
          <w:sz w:val="20"/>
          <w:szCs w:val="24"/>
        </w:rPr>
        <w:t xml:space="preserve"> in the total number of persons sheltered is noted. </w:t>
      </w:r>
    </w:p>
    <w:p w14:paraId="7EC9228B" w14:textId="495F8C58" w:rsidR="004D66BA" w:rsidRPr="004D66BA" w:rsidRDefault="00C42768" w:rsidP="004D66B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4"/>
        </w:rPr>
      </w:pPr>
      <w:r w:rsidRPr="004D66BA">
        <w:rPr>
          <w:sz w:val="20"/>
          <w:szCs w:val="24"/>
        </w:rPr>
        <w:t xml:space="preserve">In total, there was a </w:t>
      </w:r>
      <w:r w:rsidR="00445813">
        <w:rPr>
          <w:sz w:val="20"/>
          <w:szCs w:val="24"/>
        </w:rPr>
        <w:t>de</w:t>
      </w:r>
      <w:r w:rsidRPr="004D66BA">
        <w:rPr>
          <w:sz w:val="20"/>
          <w:szCs w:val="24"/>
        </w:rPr>
        <w:t xml:space="preserve">crease of </w:t>
      </w:r>
      <w:r w:rsidR="00936EC2">
        <w:rPr>
          <w:sz w:val="20"/>
          <w:szCs w:val="24"/>
        </w:rPr>
        <w:t>30</w:t>
      </w:r>
      <w:r w:rsidRPr="004D66BA">
        <w:rPr>
          <w:sz w:val="20"/>
          <w:szCs w:val="24"/>
        </w:rPr>
        <w:t xml:space="preserve"> persons utilizing services on</w:t>
      </w:r>
      <w:r w:rsidR="00E016B9">
        <w:rPr>
          <w:sz w:val="20"/>
          <w:szCs w:val="24"/>
        </w:rPr>
        <w:t xml:space="preserve"> the night of the count with a </w:t>
      </w:r>
      <w:r w:rsidR="00445813" w:rsidRPr="00445813">
        <w:rPr>
          <w:sz w:val="20"/>
          <w:szCs w:val="24"/>
        </w:rPr>
        <w:t>19</w:t>
      </w:r>
      <w:r w:rsidR="00140679" w:rsidRPr="00445813">
        <w:rPr>
          <w:sz w:val="20"/>
          <w:szCs w:val="24"/>
        </w:rPr>
        <w:t xml:space="preserve"> person </w:t>
      </w:r>
      <w:r w:rsidR="00445813" w:rsidRPr="00445813">
        <w:rPr>
          <w:sz w:val="20"/>
          <w:szCs w:val="24"/>
        </w:rPr>
        <w:t>de</w:t>
      </w:r>
      <w:r w:rsidRPr="00445813">
        <w:rPr>
          <w:sz w:val="20"/>
          <w:szCs w:val="24"/>
        </w:rPr>
        <w:t xml:space="preserve">crease utilizing emergency shelters and a decrease of </w:t>
      </w:r>
      <w:r w:rsidR="00445813" w:rsidRPr="00445813">
        <w:rPr>
          <w:sz w:val="20"/>
          <w:szCs w:val="24"/>
        </w:rPr>
        <w:t>11</w:t>
      </w:r>
      <w:r w:rsidRPr="00445813">
        <w:rPr>
          <w:sz w:val="20"/>
          <w:szCs w:val="24"/>
        </w:rPr>
        <w:t xml:space="preserve"> persons utilizing transitional housing.</w:t>
      </w:r>
      <w:r w:rsidRPr="004D66BA">
        <w:rPr>
          <w:sz w:val="20"/>
          <w:szCs w:val="24"/>
        </w:rPr>
        <w:t xml:space="preserve"> </w:t>
      </w:r>
    </w:p>
    <w:p w14:paraId="0111DB71" w14:textId="77777777" w:rsidR="0055467B" w:rsidRDefault="0055467B" w:rsidP="0055467B">
      <w:pPr>
        <w:pStyle w:val="Heading1"/>
      </w:pPr>
      <w:r w:rsidRPr="00C7734A">
        <w:t>Sheltered subpopulations</w:t>
      </w:r>
      <w:r>
        <w:t xml:space="preserve">  </w:t>
      </w:r>
    </w:p>
    <w:p w14:paraId="251C2072" w14:textId="3A82251F" w:rsidR="0055467B" w:rsidRPr="00C7734A" w:rsidRDefault="00316573" w:rsidP="0055467B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Chronically Homeless: D</w:t>
      </w:r>
      <w:r w:rsidR="0055467B" w:rsidRPr="00C7734A">
        <w:rPr>
          <w:sz w:val="20"/>
          <w:szCs w:val="20"/>
        </w:rPr>
        <w:t>ecreased from 36-21.</w:t>
      </w:r>
    </w:p>
    <w:p w14:paraId="43157734" w14:textId="5E09FC4E" w:rsidR="0055467B" w:rsidRPr="00C7734A" w:rsidRDefault="00316573" w:rsidP="0055467B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Chronically Homeless Veterans: D</w:t>
      </w:r>
      <w:r w:rsidR="0055467B" w:rsidRPr="00C7734A">
        <w:rPr>
          <w:sz w:val="20"/>
          <w:szCs w:val="20"/>
        </w:rPr>
        <w:t>ecreased from 6 to 1.</w:t>
      </w:r>
    </w:p>
    <w:p w14:paraId="298AD74D" w14:textId="26AD8CE9" w:rsidR="0055467B" w:rsidRPr="00C7734A" w:rsidRDefault="00316573" w:rsidP="0055467B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Adults with a Serious Mental Illness: I</w:t>
      </w:r>
      <w:r w:rsidR="0055467B" w:rsidRPr="00C7734A">
        <w:rPr>
          <w:sz w:val="20"/>
          <w:szCs w:val="20"/>
        </w:rPr>
        <w:t>ncreased from 45-71.</w:t>
      </w:r>
    </w:p>
    <w:p w14:paraId="4E727931" w14:textId="77777777" w:rsidR="0055467B" w:rsidRPr="00C7734A" w:rsidRDefault="0055467B" w:rsidP="0055467B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0"/>
          <w:szCs w:val="20"/>
        </w:rPr>
      </w:pPr>
      <w:r w:rsidRPr="00C7734A">
        <w:rPr>
          <w:sz w:val="20"/>
          <w:szCs w:val="20"/>
        </w:rPr>
        <w:t>Substance Use Disorders decreased from 46 to 42.</w:t>
      </w:r>
    </w:p>
    <w:p w14:paraId="18A02CF0" w14:textId="77777777" w:rsidR="0055467B" w:rsidRPr="00C7734A" w:rsidRDefault="0055467B" w:rsidP="0055467B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0"/>
          <w:szCs w:val="20"/>
        </w:rPr>
      </w:pPr>
      <w:r w:rsidRPr="00C7734A">
        <w:rPr>
          <w:sz w:val="20"/>
          <w:szCs w:val="20"/>
        </w:rPr>
        <w:t>HIV stayed the same at 0.</w:t>
      </w:r>
    </w:p>
    <w:p w14:paraId="53E8A863" w14:textId="7953706A" w:rsidR="0055467B" w:rsidRPr="0055467B" w:rsidRDefault="0055467B" w:rsidP="0055467B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0"/>
          <w:szCs w:val="20"/>
        </w:rPr>
      </w:pPr>
      <w:r w:rsidRPr="00C7734A">
        <w:rPr>
          <w:sz w:val="20"/>
          <w:szCs w:val="20"/>
        </w:rPr>
        <w:t>DV increased from 19 to 29.</w:t>
      </w:r>
    </w:p>
    <w:p w14:paraId="1F862C05" w14:textId="77777777" w:rsidR="0055467B" w:rsidRPr="00C7734A" w:rsidRDefault="0055467B" w:rsidP="0055467B">
      <w:pPr>
        <w:pStyle w:val="ListParagraph"/>
        <w:spacing w:line="240" w:lineRule="auto"/>
        <w:rPr>
          <w:b/>
          <w:i/>
          <w:sz w:val="20"/>
          <w:szCs w:val="20"/>
        </w:rPr>
      </w:pPr>
    </w:p>
    <w:p w14:paraId="6CEAB05F" w14:textId="77777777" w:rsidR="004D66BA" w:rsidRDefault="004D66BA" w:rsidP="00354FA7">
      <w:pPr>
        <w:pStyle w:val="Heading1"/>
      </w:pPr>
      <w:r w:rsidRPr="004D66BA">
        <w:t>Unsheltered PIT</w:t>
      </w:r>
    </w:p>
    <w:p w14:paraId="027D1E08" w14:textId="108B863D" w:rsidR="004D66BA" w:rsidRPr="004D66BA" w:rsidRDefault="00C42768" w:rsidP="004D66B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4"/>
        </w:rPr>
      </w:pPr>
      <w:r w:rsidRPr="004D66BA">
        <w:rPr>
          <w:sz w:val="20"/>
          <w:szCs w:val="24"/>
        </w:rPr>
        <w:t>When comparing the 201</w:t>
      </w:r>
      <w:r w:rsidR="007E5D20">
        <w:rPr>
          <w:sz w:val="20"/>
          <w:szCs w:val="24"/>
        </w:rPr>
        <w:t>6</w:t>
      </w:r>
      <w:r w:rsidRPr="004D66BA">
        <w:rPr>
          <w:sz w:val="20"/>
          <w:szCs w:val="24"/>
        </w:rPr>
        <w:t xml:space="preserve"> unsheltered </w:t>
      </w:r>
      <w:r w:rsidR="007E5D20">
        <w:rPr>
          <w:sz w:val="20"/>
          <w:szCs w:val="24"/>
        </w:rPr>
        <w:t>PIT with the 2015</w:t>
      </w:r>
      <w:r w:rsidR="00B47892">
        <w:rPr>
          <w:sz w:val="20"/>
          <w:szCs w:val="24"/>
        </w:rPr>
        <w:t xml:space="preserve"> PIT</w:t>
      </w:r>
      <w:r w:rsidR="007E5D20">
        <w:rPr>
          <w:sz w:val="20"/>
          <w:szCs w:val="24"/>
        </w:rPr>
        <w:t xml:space="preserve"> a</w:t>
      </w:r>
      <w:r w:rsidR="00936EC2">
        <w:rPr>
          <w:sz w:val="20"/>
          <w:szCs w:val="24"/>
        </w:rPr>
        <w:t xml:space="preserve">n </w:t>
      </w:r>
      <w:r w:rsidR="007E5D20">
        <w:rPr>
          <w:sz w:val="20"/>
          <w:szCs w:val="24"/>
        </w:rPr>
        <w:t>in</w:t>
      </w:r>
      <w:r w:rsidRPr="004D66BA">
        <w:rPr>
          <w:sz w:val="20"/>
          <w:szCs w:val="24"/>
        </w:rPr>
        <w:t xml:space="preserve">crease was noted. </w:t>
      </w:r>
    </w:p>
    <w:p w14:paraId="14F5D394" w14:textId="5069361D" w:rsidR="004D66BA" w:rsidRPr="004D66BA" w:rsidRDefault="00C42768" w:rsidP="004D66B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4"/>
        </w:rPr>
      </w:pPr>
      <w:r w:rsidRPr="004D66BA">
        <w:rPr>
          <w:sz w:val="20"/>
          <w:szCs w:val="24"/>
        </w:rPr>
        <w:t xml:space="preserve">In </w:t>
      </w:r>
      <w:r w:rsidR="007E5D20">
        <w:rPr>
          <w:sz w:val="20"/>
          <w:szCs w:val="24"/>
        </w:rPr>
        <w:t xml:space="preserve">2016 there were </w:t>
      </w:r>
      <w:r w:rsidR="00936EC2">
        <w:rPr>
          <w:sz w:val="20"/>
          <w:szCs w:val="24"/>
        </w:rPr>
        <w:t>16</w:t>
      </w:r>
      <w:r w:rsidR="007E5D20">
        <w:rPr>
          <w:sz w:val="20"/>
          <w:szCs w:val="24"/>
        </w:rPr>
        <w:t xml:space="preserve"> unsheltered individuals identified compared to </w:t>
      </w:r>
      <w:r w:rsidRPr="004D66BA">
        <w:rPr>
          <w:sz w:val="20"/>
          <w:szCs w:val="24"/>
        </w:rPr>
        <w:t>201</w:t>
      </w:r>
      <w:r w:rsidR="00B47892">
        <w:rPr>
          <w:sz w:val="20"/>
          <w:szCs w:val="24"/>
        </w:rPr>
        <w:t>5</w:t>
      </w:r>
      <w:r w:rsidR="007E5D20">
        <w:rPr>
          <w:sz w:val="20"/>
          <w:szCs w:val="24"/>
        </w:rPr>
        <w:t xml:space="preserve"> when</w:t>
      </w:r>
      <w:r w:rsidR="00B47892">
        <w:rPr>
          <w:sz w:val="20"/>
          <w:szCs w:val="24"/>
        </w:rPr>
        <w:t xml:space="preserve"> there were no uns</w:t>
      </w:r>
      <w:r w:rsidR="007E5D20">
        <w:rPr>
          <w:sz w:val="20"/>
          <w:szCs w:val="24"/>
        </w:rPr>
        <w:t>heltered individuals identified.</w:t>
      </w:r>
    </w:p>
    <w:p w14:paraId="38C37F15" w14:textId="59A8BD5F" w:rsidR="00C7734A" w:rsidRPr="00C7734A" w:rsidRDefault="00936EC2" w:rsidP="00C7734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36EC2">
        <w:rPr>
          <w:sz w:val="20"/>
          <w:szCs w:val="24"/>
        </w:rPr>
        <w:t>S</w:t>
      </w:r>
      <w:r w:rsidR="00B47892" w:rsidRPr="00936EC2">
        <w:rPr>
          <w:sz w:val="20"/>
          <w:szCs w:val="24"/>
        </w:rPr>
        <w:t>pecific factor</w:t>
      </w:r>
      <w:r w:rsidRPr="00936EC2">
        <w:rPr>
          <w:sz w:val="20"/>
          <w:szCs w:val="24"/>
        </w:rPr>
        <w:t>s</w:t>
      </w:r>
      <w:r w:rsidR="00B47892" w:rsidRPr="00936EC2">
        <w:rPr>
          <w:sz w:val="20"/>
          <w:szCs w:val="24"/>
        </w:rPr>
        <w:t xml:space="preserve"> that</w:t>
      </w:r>
      <w:r w:rsidRPr="00936EC2">
        <w:rPr>
          <w:sz w:val="20"/>
          <w:szCs w:val="24"/>
        </w:rPr>
        <w:t xml:space="preserve"> may have resulted in the</w:t>
      </w:r>
      <w:r w:rsidR="00B47892" w:rsidRPr="00936EC2">
        <w:rPr>
          <w:sz w:val="20"/>
          <w:szCs w:val="24"/>
        </w:rPr>
        <w:t xml:space="preserve"> </w:t>
      </w:r>
      <w:r w:rsidR="007E5D20" w:rsidRPr="00936EC2">
        <w:rPr>
          <w:sz w:val="20"/>
          <w:szCs w:val="24"/>
        </w:rPr>
        <w:t>in</w:t>
      </w:r>
      <w:r w:rsidR="00B47892" w:rsidRPr="00936EC2">
        <w:rPr>
          <w:sz w:val="20"/>
          <w:szCs w:val="24"/>
        </w:rPr>
        <w:t>crease of unsheltered persons is</w:t>
      </w:r>
      <w:r w:rsidRPr="00936EC2">
        <w:rPr>
          <w:sz w:val="20"/>
          <w:szCs w:val="24"/>
        </w:rPr>
        <w:t xml:space="preserve"> the unseasonably warm temperatures. Warmer temperature allow homeless households the ability to stay unsheltered. </w:t>
      </w:r>
    </w:p>
    <w:p w14:paraId="64C8D656" w14:textId="77777777" w:rsidR="00C7734A" w:rsidRDefault="00C7734A" w:rsidP="00C7734A">
      <w:pPr>
        <w:pStyle w:val="ListParagraph"/>
        <w:spacing w:line="240" w:lineRule="auto"/>
        <w:rPr>
          <w:sz w:val="20"/>
          <w:szCs w:val="24"/>
        </w:rPr>
      </w:pPr>
    </w:p>
    <w:p w14:paraId="25C9115A" w14:textId="41091229" w:rsidR="00C7734A" w:rsidRPr="00C7734A" w:rsidRDefault="00C7734A" w:rsidP="00C7734A">
      <w:pPr>
        <w:pStyle w:val="Heading1"/>
        <w:rPr>
          <w:szCs w:val="20"/>
        </w:rPr>
      </w:pPr>
      <w:r w:rsidRPr="00C7734A">
        <w:rPr>
          <w:szCs w:val="20"/>
        </w:rPr>
        <w:t>Unsheltered subpopulations</w:t>
      </w:r>
    </w:p>
    <w:p w14:paraId="4033D462" w14:textId="57A11736" w:rsidR="00C7734A" w:rsidRPr="00C7734A" w:rsidRDefault="00C7734A" w:rsidP="00C7734A">
      <w:pPr>
        <w:pStyle w:val="ListParagraph"/>
        <w:numPr>
          <w:ilvl w:val="0"/>
          <w:numId w:val="6"/>
        </w:num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There </w:t>
      </w:r>
      <w:r w:rsidR="00316573">
        <w:rPr>
          <w:sz w:val="20"/>
          <w:szCs w:val="20"/>
        </w:rPr>
        <w:t>were</w:t>
      </w:r>
      <w:r>
        <w:rPr>
          <w:sz w:val="20"/>
          <w:szCs w:val="20"/>
        </w:rPr>
        <w:t xml:space="preserve"> no unsheltered </w:t>
      </w:r>
      <w:r w:rsidR="00316573">
        <w:rPr>
          <w:sz w:val="20"/>
          <w:szCs w:val="20"/>
        </w:rPr>
        <w:t xml:space="preserve">homeless persons </w:t>
      </w:r>
      <w:r>
        <w:rPr>
          <w:sz w:val="20"/>
          <w:szCs w:val="20"/>
        </w:rPr>
        <w:t xml:space="preserve">counted in 2015. Through the 2016 </w:t>
      </w:r>
      <w:r w:rsidR="00316573">
        <w:rPr>
          <w:sz w:val="20"/>
          <w:szCs w:val="20"/>
        </w:rPr>
        <w:t>PIT:</w:t>
      </w:r>
    </w:p>
    <w:p w14:paraId="25481030" w14:textId="39A9EC22" w:rsidR="00C7734A" w:rsidRPr="00C7734A" w:rsidRDefault="00C7734A" w:rsidP="00C7734A">
      <w:pPr>
        <w:pStyle w:val="ListParagraph"/>
        <w:numPr>
          <w:ilvl w:val="2"/>
          <w:numId w:val="6"/>
        </w:num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None of the 16</w:t>
      </w:r>
      <w:r w:rsidR="00316573">
        <w:rPr>
          <w:sz w:val="20"/>
          <w:szCs w:val="20"/>
        </w:rPr>
        <w:t xml:space="preserve"> unsheltered persons</w:t>
      </w:r>
      <w:r>
        <w:rPr>
          <w:sz w:val="20"/>
          <w:szCs w:val="20"/>
        </w:rPr>
        <w:t xml:space="preserve"> were chronically homeless</w:t>
      </w:r>
      <w:r w:rsidR="00316573">
        <w:rPr>
          <w:sz w:val="20"/>
          <w:szCs w:val="20"/>
        </w:rPr>
        <w:t>.</w:t>
      </w:r>
    </w:p>
    <w:p w14:paraId="53CCF53A" w14:textId="46D4A786" w:rsidR="00C7734A" w:rsidRPr="00C7734A" w:rsidRDefault="00C7734A" w:rsidP="00C7734A">
      <w:pPr>
        <w:pStyle w:val="ListParagraph"/>
        <w:numPr>
          <w:ilvl w:val="2"/>
          <w:numId w:val="6"/>
        </w:num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8 of the 16 were between the ages of 18-24</w:t>
      </w:r>
      <w:r w:rsidR="00316573">
        <w:rPr>
          <w:sz w:val="20"/>
          <w:szCs w:val="20"/>
        </w:rPr>
        <w:t>.</w:t>
      </w:r>
    </w:p>
    <w:p w14:paraId="4CA5D530" w14:textId="19460883" w:rsidR="00C7734A" w:rsidRPr="00C7734A" w:rsidRDefault="00C7734A" w:rsidP="00C7734A">
      <w:pPr>
        <w:pStyle w:val="ListParagraph"/>
        <w:numPr>
          <w:ilvl w:val="2"/>
          <w:numId w:val="6"/>
        </w:num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5 had a serious mental illness</w:t>
      </w:r>
      <w:r w:rsidR="00316573">
        <w:rPr>
          <w:sz w:val="20"/>
          <w:szCs w:val="20"/>
        </w:rPr>
        <w:t>.</w:t>
      </w:r>
    </w:p>
    <w:p w14:paraId="522ECD60" w14:textId="255E0D49" w:rsidR="00C7734A" w:rsidRPr="00C7734A" w:rsidRDefault="00C7734A" w:rsidP="00C7734A">
      <w:pPr>
        <w:pStyle w:val="ListParagraph"/>
        <w:numPr>
          <w:ilvl w:val="2"/>
          <w:numId w:val="6"/>
        </w:num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1 had HIV</w:t>
      </w:r>
      <w:r w:rsidR="00316573">
        <w:rPr>
          <w:sz w:val="20"/>
          <w:szCs w:val="20"/>
        </w:rPr>
        <w:t>.</w:t>
      </w:r>
    </w:p>
    <w:p w14:paraId="09BAD950" w14:textId="424844F1" w:rsidR="00C7734A" w:rsidRPr="00316573" w:rsidRDefault="00C7734A" w:rsidP="00C7734A">
      <w:pPr>
        <w:pStyle w:val="ListParagraph"/>
        <w:numPr>
          <w:ilvl w:val="2"/>
          <w:numId w:val="6"/>
        </w:num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2 were victims of DV</w:t>
      </w:r>
      <w:r w:rsidR="00316573">
        <w:rPr>
          <w:sz w:val="20"/>
          <w:szCs w:val="20"/>
        </w:rPr>
        <w:t>.</w:t>
      </w:r>
    </w:p>
    <w:p w14:paraId="521D1F58" w14:textId="77777777" w:rsidR="00316573" w:rsidRPr="00C7734A" w:rsidRDefault="00316573" w:rsidP="00316573">
      <w:pPr>
        <w:pStyle w:val="ListParagraph"/>
        <w:spacing w:line="240" w:lineRule="auto"/>
        <w:rPr>
          <w:i/>
          <w:sz w:val="20"/>
          <w:szCs w:val="20"/>
        </w:rPr>
      </w:pPr>
    </w:p>
    <w:sectPr w:rsidR="00316573" w:rsidRPr="00C773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4457" w14:textId="77777777" w:rsidR="003405AB" w:rsidRDefault="003405AB" w:rsidP="00F87290">
      <w:pPr>
        <w:spacing w:after="0" w:line="240" w:lineRule="auto"/>
      </w:pPr>
      <w:r>
        <w:separator/>
      </w:r>
    </w:p>
  </w:endnote>
  <w:endnote w:type="continuationSeparator" w:id="0">
    <w:p w14:paraId="356C5D8F" w14:textId="77777777" w:rsidR="003405AB" w:rsidRDefault="003405AB" w:rsidP="00F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42AF" w14:textId="730216EC" w:rsidR="000208CE" w:rsidRPr="00506F68" w:rsidRDefault="007F4889" w:rsidP="006625AF">
    <w:pPr>
      <w:pStyle w:val="Header"/>
      <w:tabs>
        <w:tab w:val="clear" w:pos="9360"/>
        <w:tab w:val="right" w:pos="10080"/>
      </w:tabs>
      <w:spacing w:line="276" w:lineRule="auto"/>
      <w:ind w:right="-720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363E7E" wp14:editId="02F0192A">
          <wp:simplePos x="0" y="0"/>
          <wp:positionH relativeFrom="margin">
            <wp:posOffset>5410200</wp:posOffset>
          </wp:positionH>
          <wp:positionV relativeFrom="paragraph">
            <wp:posOffset>-504825</wp:posOffset>
          </wp:positionV>
          <wp:extent cx="990600" cy="5905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D5548" w14:textId="77777777" w:rsidR="003405AB" w:rsidRDefault="003405AB" w:rsidP="00F87290">
      <w:pPr>
        <w:spacing w:after="0" w:line="240" w:lineRule="auto"/>
      </w:pPr>
      <w:r>
        <w:separator/>
      </w:r>
    </w:p>
  </w:footnote>
  <w:footnote w:type="continuationSeparator" w:id="0">
    <w:p w14:paraId="2E7B6900" w14:textId="77777777" w:rsidR="003405AB" w:rsidRDefault="003405AB" w:rsidP="00F8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BA5"/>
    <w:multiLevelType w:val="hybridMultilevel"/>
    <w:tmpl w:val="2E1C5AB0"/>
    <w:lvl w:ilvl="0" w:tplc="7D42D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2CE"/>
    <w:multiLevelType w:val="hybridMultilevel"/>
    <w:tmpl w:val="541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BDC"/>
    <w:multiLevelType w:val="hybridMultilevel"/>
    <w:tmpl w:val="1E7A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370C"/>
    <w:multiLevelType w:val="hybridMultilevel"/>
    <w:tmpl w:val="324CDA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6445BE8"/>
    <w:multiLevelType w:val="hybridMultilevel"/>
    <w:tmpl w:val="1C8C7D7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51043EB8"/>
    <w:multiLevelType w:val="hybridMultilevel"/>
    <w:tmpl w:val="5C1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8"/>
    <w:rsid w:val="000208CE"/>
    <w:rsid w:val="0006486E"/>
    <w:rsid w:val="00083227"/>
    <w:rsid w:val="001060B2"/>
    <w:rsid w:val="00140679"/>
    <w:rsid w:val="00145D92"/>
    <w:rsid w:val="001660D0"/>
    <w:rsid w:val="001C6F71"/>
    <w:rsid w:val="00201505"/>
    <w:rsid w:val="00253786"/>
    <w:rsid w:val="00275477"/>
    <w:rsid w:val="002F5460"/>
    <w:rsid w:val="00316573"/>
    <w:rsid w:val="003405AB"/>
    <w:rsid w:val="00340CB9"/>
    <w:rsid w:val="003479D2"/>
    <w:rsid w:val="00354FA7"/>
    <w:rsid w:val="00445813"/>
    <w:rsid w:val="004611CE"/>
    <w:rsid w:val="00493276"/>
    <w:rsid w:val="004C0203"/>
    <w:rsid w:val="004D66BA"/>
    <w:rsid w:val="00506F68"/>
    <w:rsid w:val="0055467B"/>
    <w:rsid w:val="005765AE"/>
    <w:rsid w:val="00580947"/>
    <w:rsid w:val="006354E9"/>
    <w:rsid w:val="006625AF"/>
    <w:rsid w:val="00785C35"/>
    <w:rsid w:val="007976D7"/>
    <w:rsid w:val="007E5D20"/>
    <w:rsid w:val="007F4889"/>
    <w:rsid w:val="00860BF8"/>
    <w:rsid w:val="008876DD"/>
    <w:rsid w:val="008F092C"/>
    <w:rsid w:val="00936EC2"/>
    <w:rsid w:val="009435F8"/>
    <w:rsid w:val="00976694"/>
    <w:rsid w:val="00A11F8F"/>
    <w:rsid w:val="00A17205"/>
    <w:rsid w:val="00A37C3F"/>
    <w:rsid w:val="00AB72D0"/>
    <w:rsid w:val="00B10B11"/>
    <w:rsid w:val="00B47892"/>
    <w:rsid w:val="00C42768"/>
    <w:rsid w:val="00C7734A"/>
    <w:rsid w:val="00CD403A"/>
    <w:rsid w:val="00D43EF9"/>
    <w:rsid w:val="00D51C80"/>
    <w:rsid w:val="00D61961"/>
    <w:rsid w:val="00D95A0E"/>
    <w:rsid w:val="00DC2142"/>
    <w:rsid w:val="00E016B9"/>
    <w:rsid w:val="00EE214D"/>
    <w:rsid w:val="00EF34BA"/>
    <w:rsid w:val="00F34C7C"/>
    <w:rsid w:val="00F74631"/>
    <w:rsid w:val="00F87290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FF9969"/>
  <w15:docId w15:val="{AF222068-FC70-4B9C-880B-32BC1F2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FA7"/>
    <w:pPr>
      <w:keepNext/>
      <w:spacing w:line="240" w:lineRule="auto"/>
      <w:outlineLvl w:val="0"/>
    </w:pPr>
    <w:rPr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0"/>
  </w:style>
  <w:style w:type="paragraph" w:styleId="Footer">
    <w:name w:val="footer"/>
    <w:basedOn w:val="Normal"/>
    <w:link w:val="FooterChar"/>
    <w:uiPriority w:val="99"/>
    <w:unhideWhenUsed/>
    <w:rsid w:val="00F8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90"/>
  </w:style>
  <w:style w:type="paragraph" w:styleId="ListParagraph">
    <w:name w:val="List Paragraph"/>
    <w:basedOn w:val="Normal"/>
    <w:uiPriority w:val="34"/>
    <w:qFormat/>
    <w:rsid w:val="006354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A7"/>
    <w:rPr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llaborative%20Applicant\CoC%20Unit%20Documents\CoC%20Template.dotx" TargetMode="External"/></Relationships>
</file>

<file path=word/theme/theme1.xml><?xml version="1.0" encoding="utf-8"?>
<a:theme xmlns:a="http://schemas.openxmlformats.org/drawingml/2006/main" name="Office Theme">
  <a:themeElements>
    <a:clrScheme name="CARES">
      <a:dk1>
        <a:sysClr val="windowText" lastClr="000000"/>
      </a:dk1>
      <a:lt1>
        <a:sysClr val="window" lastClr="FFFFFF"/>
      </a:lt1>
      <a:dk2>
        <a:srgbClr val="27124E"/>
      </a:dk2>
      <a:lt2>
        <a:srgbClr val="EDDEFA"/>
      </a:lt2>
      <a:accent1>
        <a:srgbClr val="52138B"/>
      </a:accent1>
      <a:accent2>
        <a:srgbClr val="7F7F7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7SYFENAVC2T6-1551107382-149</_dlc_DocId>
    <_dlc_DocIdUrl xmlns="ed321172-628b-4bc3-b254-6002e76b8fe9">
      <Url>https://caresny.sharepoint.com/sites/coc/_layouts/15/DocIdRedir.aspx?ID=7SYFENAVC2T6-1551107382-149</Url>
      <Description>7SYFENAVC2T6-1551107382-149</Description>
    </_dlc_DocIdUrl>
    <FY xmlns="55ba8187-8469-4633-af55-19563cd0f869" xsi:nil="true"/>
    <County xmlns="55ba8187-8469-4633-af55-19563cd0f869" xsi:nil="true"/>
    <Draft_x002f_Final xmlns="55ba8187-8469-4633-af55-19563cd0f86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1492F08584DB73B30FE33CC0472" ma:contentTypeVersion="7" ma:contentTypeDescription="Create a new document." ma:contentTypeScope="" ma:versionID="f8952b6641b6db8ee2897efd35272e7c">
  <xsd:schema xmlns:xsd="http://www.w3.org/2001/XMLSchema" xmlns:xs="http://www.w3.org/2001/XMLSchema" xmlns:p="http://schemas.microsoft.com/office/2006/metadata/properties" xmlns:ns2="ed321172-628b-4bc3-b254-6002e76b8fe9" xmlns:ns3="55ba8187-8469-4633-af55-19563cd0f869" targetNamespace="http://schemas.microsoft.com/office/2006/metadata/properties" ma:root="true" ma:fieldsID="62e33f089f264e246efd62f30a279753" ns2:_="" ns3:_="">
    <xsd:import namespace="ed321172-628b-4bc3-b254-6002e76b8fe9"/>
    <xsd:import namespace="55ba8187-8469-4633-af55-19563cd0f8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8187-8469-4633-af55-19563cd0f869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4580F-395D-4637-95CA-833103FCCC04}">
  <ds:schemaRefs>
    <ds:schemaRef ds:uri="http://schemas.microsoft.com/office/2006/documentManagement/types"/>
    <ds:schemaRef ds:uri="http://purl.org/dc/terms/"/>
    <ds:schemaRef ds:uri="55ba8187-8469-4633-af55-19563cd0f869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d321172-628b-4bc3-b254-6002e76b8fe9"/>
  </ds:schemaRefs>
</ds:datastoreItem>
</file>

<file path=customXml/itemProps2.xml><?xml version="1.0" encoding="utf-8"?>
<ds:datastoreItem xmlns:ds="http://schemas.openxmlformats.org/officeDocument/2006/customXml" ds:itemID="{27656205-7F2B-421B-9993-C195EEDCB2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5F70E2-88CC-4C88-A36E-B13C4C9C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55ba8187-8469-4633-af55-19563cd0f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62AC8-B813-4AAE-8FE5-88E768376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 Template</Template>
  <TotalTime>28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Anquinette Hayles</cp:lastModifiedBy>
  <cp:revision>7</cp:revision>
  <cp:lastPrinted>2015-05-08T13:24:00Z</cp:lastPrinted>
  <dcterms:created xsi:type="dcterms:W3CDTF">2016-04-25T20:03:00Z</dcterms:created>
  <dcterms:modified xsi:type="dcterms:W3CDTF">2016-04-26T13:46:00Z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67b51de5-566c-4fa1-a292-682d51da67bb</vt:lpwstr>
  </property>
  <property fmtid="{D5CDD505-2E9C-101B-9397-08002B2CF9AE}" pid="3" name="ContentTypeId">
    <vt:lpwstr>0x0101006EB9B1492F08584DB73B30FE33CC0472</vt:lpwstr>
  </property>
</Properties>
</file>